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8152" w14:textId="77777777" w:rsidR="009F4638" w:rsidRDefault="009F4638" w:rsidP="005B08EF">
      <w:pPr>
        <w:pStyle w:val="Heading1"/>
        <w:jc w:val="center"/>
        <w:rPr>
          <w:rFonts w:ascii="Arial" w:hAnsi="Arial" w:cs="Arial"/>
          <w:b/>
          <w:sz w:val="36"/>
        </w:rPr>
      </w:pPr>
      <w:r>
        <w:rPr>
          <w:rFonts w:ascii="Arial" w:hAnsi="Arial" w:cs="Arial"/>
          <w:b/>
          <w:sz w:val="36"/>
        </w:rPr>
        <w:t>SYLLABUS</w:t>
      </w:r>
    </w:p>
    <w:p w14:paraId="3E140726" w14:textId="17BFC241" w:rsidR="005B08EF" w:rsidRPr="005B08EF" w:rsidRDefault="005B08EF" w:rsidP="005B08EF">
      <w:pPr>
        <w:jc w:val="center"/>
      </w:pPr>
      <w:r>
        <w:rPr>
          <w:rFonts w:cs="Arial"/>
          <w:b/>
        </w:rPr>
        <w:t xml:space="preserve">MATH 111 – </w:t>
      </w:r>
      <w:r w:rsidR="004D6C7F">
        <w:rPr>
          <w:rFonts w:cs="Arial"/>
          <w:b/>
        </w:rPr>
        <w:t xml:space="preserve">FALL </w:t>
      </w:r>
      <w:r>
        <w:rPr>
          <w:rFonts w:cs="Arial"/>
          <w:b/>
        </w:rPr>
        <w:t>201</w:t>
      </w:r>
      <w:r w:rsidR="004D6C7F">
        <w:rPr>
          <w:rFonts w:cs="Arial"/>
          <w:b/>
        </w:rPr>
        <w:t>9</w:t>
      </w:r>
      <w:r>
        <w:rPr>
          <w:rFonts w:cs="Arial"/>
          <w:b/>
        </w:rPr>
        <w:t xml:space="preserve"> – SECTION</w:t>
      </w:r>
      <w:r w:rsidR="007869D4">
        <w:rPr>
          <w:rFonts w:cs="Arial"/>
          <w:b/>
        </w:rPr>
        <w:t>S</w:t>
      </w:r>
      <w:r>
        <w:rPr>
          <w:rFonts w:cs="Arial"/>
          <w:b/>
        </w:rPr>
        <w:t xml:space="preserve"> </w:t>
      </w:r>
      <w:r w:rsidR="004D6C7F">
        <w:rPr>
          <w:rFonts w:cs="Arial"/>
          <w:b/>
        </w:rPr>
        <w:t>1 &amp; 3</w:t>
      </w:r>
    </w:p>
    <w:p w14:paraId="216306E9" w14:textId="77777777" w:rsidR="005D7385" w:rsidRPr="005D7385" w:rsidRDefault="005D7385" w:rsidP="005B08EF">
      <w:pPr>
        <w:jc w:val="center"/>
        <w:rPr>
          <w:rFonts w:cs="Arial"/>
          <w:b/>
        </w:rPr>
      </w:pPr>
      <w:r w:rsidRPr="005D7385">
        <w:rPr>
          <w:rFonts w:cs="Arial"/>
          <w:b/>
        </w:rPr>
        <w:t>APPLIED CALCULUS FOR M</w:t>
      </w:r>
      <w:r w:rsidR="005B4D1D">
        <w:rPr>
          <w:rFonts w:cs="Arial"/>
          <w:b/>
        </w:rPr>
        <w:t>ANAGERIAL</w:t>
      </w:r>
      <w:r w:rsidRPr="005D7385">
        <w:rPr>
          <w:rFonts w:cs="Arial"/>
          <w:b/>
        </w:rPr>
        <w:t>, LIFE &amp; SOC</w:t>
      </w:r>
      <w:r w:rsidR="005B4D1D">
        <w:rPr>
          <w:rFonts w:cs="Arial"/>
          <w:b/>
        </w:rPr>
        <w:t>IAL SCIENCES</w:t>
      </w:r>
    </w:p>
    <w:p w14:paraId="6F0CE4C5" w14:textId="77777777" w:rsidR="00AE4DD7" w:rsidRDefault="00AE4DD7" w:rsidP="00AE4DD7">
      <w:pPr>
        <w:jc w:val="center"/>
        <w:rPr>
          <w:rFonts w:cs="Arial"/>
          <w:b/>
        </w:rPr>
      </w:pPr>
    </w:p>
    <w:p w14:paraId="5CB14862" w14:textId="77777777" w:rsidR="009F4638" w:rsidRPr="0042785D" w:rsidRDefault="009F4638" w:rsidP="00217E5B">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INSTRUCTOR</w:t>
      </w:r>
    </w:p>
    <w:p w14:paraId="1832CA52" w14:textId="77777777" w:rsidR="009F4638" w:rsidRPr="0042785D" w:rsidRDefault="00217E5B" w:rsidP="00217E5B">
      <w:pPr>
        <w:tabs>
          <w:tab w:val="left" w:pos="360"/>
        </w:tabs>
        <w:jc w:val="both"/>
        <w:rPr>
          <w:rFonts w:cs="Arial"/>
          <w:color w:val="000000" w:themeColor="text1"/>
          <w:sz w:val="20"/>
        </w:rPr>
      </w:pPr>
      <w:r w:rsidRPr="0042785D">
        <w:rPr>
          <w:rFonts w:cs="Arial"/>
          <w:color w:val="000000" w:themeColor="text1"/>
          <w:sz w:val="20"/>
        </w:rPr>
        <w:tab/>
      </w:r>
      <w:r w:rsidR="009F4638" w:rsidRPr="0042785D">
        <w:rPr>
          <w:rFonts w:cs="Arial"/>
          <w:color w:val="000000" w:themeColor="text1"/>
          <w:sz w:val="20"/>
        </w:rPr>
        <w:t xml:space="preserve">Dr. Richard Mitchell     Office: D356B, Science Building     e-mail: </w:t>
      </w:r>
      <w:hyperlink r:id="rId8" w:history="1">
        <w:r w:rsidR="003B78F5" w:rsidRPr="0042785D">
          <w:rPr>
            <w:rStyle w:val="Hyperlink"/>
            <w:rFonts w:cs="Arial"/>
            <w:color w:val="000000" w:themeColor="text1"/>
            <w:sz w:val="20"/>
          </w:rPr>
          <w:t>rmitchel@uwsp.edu</w:t>
        </w:r>
      </w:hyperlink>
    </w:p>
    <w:p w14:paraId="6F8862C9" w14:textId="77777777" w:rsidR="003B78F5" w:rsidRPr="0042785D" w:rsidRDefault="003B78F5" w:rsidP="003B78F5">
      <w:pPr>
        <w:tabs>
          <w:tab w:val="left" w:pos="360"/>
        </w:tabs>
        <w:jc w:val="both"/>
        <w:rPr>
          <w:rFonts w:cs="Arial"/>
          <w:color w:val="000000" w:themeColor="text1"/>
          <w:sz w:val="20"/>
        </w:rPr>
      </w:pPr>
      <w:r w:rsidRPr="0042785D">
        <w:rPr>
          <w:rFonts w:cs="Arial"/>
          <w:color w:val="000000" w:themeColor="text1"/>
          <w:sz w:val="20"/>
        </w:rPr>
        <w:tab/>
        <w:t xml:space="preserve">Campus: 346-2575       Cell: 340-4753       Math Dept: 766-2120       Fax: 346-4260     </w:t>
      </w:r>
    </w:p>
    <w:p w14:paraId="5E429F4C" w14:textId="77777777" w:rsidR="00237E7E" w:rsidRPr="0042785D" w:rsidRDefault="00237E7E" w:rsidP="00217E5B">
      <w:pPr>
        <w:pStyle w:val="Heading2"/>
        <w:tabs>
          <w:tab w:val="left" w:pos="360"/>
        </w:tabs>
        <w:rPr>
          <w:rFonts w:ascii="Arial" w:hAnsi="Arial" w:cs="Arial"/>
          <w:color w:val="000000" w:themeColor="text1"/>
          <w:sz w:val="20"/>
        </w:rPr>
      </w:pPr>
    </w:p>
    <w:p w14:paraId="3CE5FE33" w14:textId="77777777" w:rsidR="00CE770A" w:rsidRPr="00AC6C71" w:rsidRDefault="00CE770A" w:rsidP="00CE770A">
      <w:pPr>
        <w:pStyle w:val="Heading2"/>
        <w:tabs>
          <w:tab w:val="left" w:pos="360"/>
        </w:tabs>
        <w:rPr>
          <w:rFonts w:ascii="Arial" w:hAnsi="Arial" w:cs="Arial"/>
          <w:color w:val="000000" w:themeColor="text1"/>
          <w:sz w:val="20"/>
        </w:rPr>
      </w:pPr>
      <w:r w:rsidRPr="00AC6C71">
        <w:rPr>
          <w:rFonts w:ascii="Arial" w:hAnsi="Arial" w:cs="Arial"/>
          <w:color w:val="000000" w:themeColor="text1"/>
          <w:sz w:val="20"/>
        </w:rPr>
        <w:t>TIMES</w:t>
      </w:r>
    </w:p>
    <w:p w14:paraId="5E55D154" w14:textId="77777777" w:rsidR="00AC6C71" w:rsidRDefault="005D7385" w:rsidP="00CE770A">
      <w:pPr>
        <w:tabs>
          <w:tab w:val="left" w:pos="360"/>
        </w:tabs>
        <w:jc w:val="both"/>
        <w:rPr>
          <w:rFonts w:cs="Arial"/>
          <w:color w:val="000000" w:themeColor="text1"/>
          <w:sz w:val="20"/>
        </w:rPr>
      </w:pPr>
      <w:r>
        <w:rPr>
          <w:rFonts w:cs="Arial"/>
          <w:color w:val="000000" w:themeColor="text1"/>
          <w:sz w:val="20"/>
        </w:rPr>
        <w:tab/>
      </w:r>
      <w:r w:rsidR="00AC6C71" w:rsidRPr="0042785D">
        <w:rPr>
          <w:rFonts w:cs="Arial"/>
          <w:color w:val="000000" w:themeColor="text1"/>
          <w:sz w:val="20"/>
        </w:rPr>
        <w:t xml:space="preserve">Section </w:t>
      </w:r>
      <w:r w:rsidR="004D6C7F">
        <w:rPr>
          <w:rFonts w:cs="Arial"/>
          <w:color w:val="000000" w:themeColor="text1"/>
          <w:sz w:val="20"/>
        </w:rPr>
        <w:t>1</w:t>
      </w:r>
      <w:r w:rsidR="00AC6C71" w:rsidRPr="0042785D">
        <w:rPr>
          <w:rFonts w:cs="Arial"/>
          <w:color w:val="000000" w:themeColor="text1"/>
          <w:sz w:val="20"/>
        </w:rPr>
        <w:t>: M, T, R</w:t>
      </w:r>
      <w:r w:rsidR="004D6C7F">
        <w:rPr>
          <w:rFonts w:cs="Arial"/>
          <w:color w:val="000000" w:themeColor="text1"/>
          <w:sz w:val="20"/>
        </w:rPr>
        <w:t>, F</w:t>
      </w:r>
      <w:r w:rsidR="00AC6C71" w:rsidRPr="0042785D">
        <w:rPr>
          <w:rFonts w:cs="Arial"/>
          <w:color w:val="000000" w:themeColor="text1"/>
          <w:sz w:val="20"/>
        </w:rPr>
        <w:t xml:space="preserve"> at </w:t>
      </w:r>
      <w:r w:rsidR="004D6C7F">
        <w:rPr>
          <w:rFonts w:cs="Arial"/>
          <w:color w:val="000000" w:themeColor="text1"/>
          <w:sz w:val="20"/>
        </w:rPr>
        <w:t>10</w:t>
      </w:r>
      <w:r w:rsidR="00AC6C71" w:rsidRPr="0042785D">
        <w:rPr>
          <w:rFonts w:cs="Arial"/>
          <w:color w:val="000000" w:themeColor="text1"/>
          <w:sz w:val="20"/>
        </w:rPr>
        <w:t xml:space="preserve">:00 to </w:t>
      </w:r>
      <w:r w:rsidR="004D6C7F">
        <w:rPr>
          <w:rFonts w:cs="Arial"/>
          <w:color w:val="000000" w:themeColor="text1"/>
          <w:sz w:val="20"/>
        </w:rPr>
        <w:t>10</w:t>
      </w:r>
      <w:r w:rsidR="00AC6C71" w:rsidRPr="0042785D">
        <w:rPr>
          <w:rFonts w:cs="Arial"/>
          <w:color w:val="000000" w:themeColor="text1"/>
          <w:sz w:val="20"/>
        </w:rPr>
        <w:t>:50 in Sci A20</w:t>
      </w:r>
      <w:r w:rsidR="004D6C7F">
        <w:rPr>
          <w:rFonts w:cs="Arial"/>
          <w:color w:val="000000" w:themeColor="text1"/>
          <w:sz w:val="20"/>
        </w:rPr>
        <w:t>8</w:t>
      </w:r>
    </w:p>
    <w:p w14:paraId="1D4C6573" w14:textId="7CA9C38C" w:rsidR="004D6C7F" w:rsidRDefault="004D6C7F" w:rsidP="004D6C7F">
      <w:pPr>
        <w:tabs>
          <w:tab w:val="left" w:pos="360"/>
        </w:tabs>
        <w:jc w:val="both"/>
        <w:rPr>
          <w:rFonts w:cs="Arial"/>
          <w:color w:val="000000" w:themeColor="text1"/>
          <w:sz w:val="20"/>
        </w:rPr>
      </w:pPr>
      <w:r>
        <w:rPr>
          <w:rFonts w:cs="Arial"/>
          <w:color w:val="000000" w:themeColor="text1"/>
          <w:sz w:val="20"/>
        </w:rPr>
        <w:tab/>
      </w:r>
      <w:r w:rsidRPr="0042785D">
        <w:rPr>
          <w:rFonts w:cs="Arial"/>
          <w:color w:val="000000" w:themeColor="text1"/>
          <w:sz w:val="20"/>
        </w:rPr>
        <w:t xml:space="preserve">Section </w:t>
      </w:r>
      <w:r w:rsidR="007869D4">
        <w:rPr>
          <w:rFonts w:cs="Arial"/>
          <w:color w:val="000000" w:themeColor="text1"/>
          <w:sz w:val="20"/>
        </w:rPr>
        <w:t>3</w:t>
      </w:r>
      <w:r w:rsidRPr="0042785D">
        <w:rPr>
          <w:rFonts w:cs="Arial"/>
          <w:color w:val="000000" w:themeColor="text1"/>
          <w:sz w:val="20"/>
        </w:rPr>
        <w:t>: M, T, R</w:t>
      </w:r>
      <w:r>
        <w:rPr>
          <w:rFonts w:cs="Arial"/>
          <w:color w:val="000000" w:themeColor="text1"/>
          <w:sz w:val="20"/>
        </w:rPr>
        <w:t>, F</w:t>
      </w:r>
      <w:r w:rsidRPr="0042785D">
        <w:rPr>
          <w:rFonts w:cs="Arial"/>
          <w:color w:val="000000" w:themeColor="text1"/>
          <w:sz w:val="20"/>
        </w:rPr>
        <w:t xml:space="preserve"> at </w:t>
      </w:r>
      <w:r>
        <w:rPr>
          <w:rFonts w:cs="Arial"/>
          <w:color w:val="000000" w:themeColor="text1"/>
          <w:sz w:val="20"/>
        </w:rPr>
        <w:t>11</w:t>
      </w:r>
      <w:r w:rsidRPr="0042785D">
        <w:rPr>
          <w:rFonts w:cs="Arial"/>
          <w:color w:val="000000" w:themeColor="text1"/>
          <w:sz w:val="20"/>
        </w:rPr>
        <w:t xml:space="preserve">:00 to </w:t>
      </w:r>
      <w:r>
        <w:rPr>
          <w:rFonts w:cs="Arial"/>
          <w:color w:val="000000" w:themeColor="text1"/>
          <w:sz w:val="20"/>
        </w:rPr>
        <w:t>11</w:t>
      </w:r>
      <w:r w:rsidRPr="0042785D">
        <w:rPr>
          <w:rFonts w:cs="Arial"/>
          <w:color w:val="000000" w:themeColor="text1"/>
          <w:sz w:val="20"/>
        </w:rPr>
        <w:t>:50 in Sci A20</w:t>
      </w:r>
      <w:r>
        <w:rPr>
          <w:rFonts w:cs="Arial"/>
          <w:color w:val="000000" w:themeColor="text1"/>
          <w:sz w:val="20"/>
        </w:rPr>
        <w:t>8</w:t>
      </w:r>
    </w:p>
    <w:p w14:paraId="16DCAFC4" w14:textId="77777777" w:rsidR="00483374" w:rsidRPr="00483374" w:rsidRDefault="004D6C7F" w:rsidP="004D6C7F">
      <w:pPr>
        <w:tabs>
          <w:tab w:val="left" w:pos="360"/>
        </w:tabs>
        <w:jc w:val="both"/>
        <w:rPr>
          <w:rFonts w:cs="Arial"/>
          <w:color w:val="000000" w:themeColor="text1"/>
          <w:sz w:val="20"/>
        </w:rPr>
      </w:pPr>
      <w:r>
        <w:rPr>
          <w:rFonts w:cs="Arial"/>
          <w:color w:val="000000" w:themeColor="text1"/>
          <w:sz w:val="20"/>
        </w:rPr>
        <w:tab/>
      </w:r>
      <w:r w:rsidR="00483374" w:rsidRPr="00483374">
        <w:rPr>
          <w:sz w:val="20"/>
        </w:rPr>
        <w:t xml:space="preserve">Office Hours: </w:t>
      </w:r>
      <w:r w:rsidR="00483374" w:rsidRPr="00483374">
        <w:rPr>
          <w:rFonts w:cs="Arial"/>
          <w:sz w:val="20"/>
        </w:rPr>
        <w:t>Feel free to stop by anytime that I am not in class. Other times by appointment - just ask.</w:t>
      </w:r>
    </w:p>
    <w:p w14:paraId="08874AC5" w14:textId="77777777" w:rsidR="00551AB4" w:rsidRDefault="00551AB4" w:rsidP="00551AB4">
      <w:pPr>
        <w:pStyle w:val="Heading1"/>
        <w:tabs>
          <w:tab w:val="left" w:pos="360"/>
        </w:tabs>
        <w:rPr>
          <w:rFonts w:ascii="Arial" w:hAnsi="Arial" w:cs="Arial"/>
          <w:b/>
          <w:sz w:val="20"/>
        </w:rPr>
      </w:pPr>
    </w:p>
    <w:p w14:paraId="0DD395D7" w14:textId="6536F5F9" w:rsidR="00551AB4" w:rsidRPr="0020100A" w:rsidRDefault="00551AB4" w:rsidP="00551AB4">
      <w:pPr>
        <w:pStyle w:val="Heading1"/>
        <w:tabs>
          <w:tab w:val="left" w:pos="360"/>
        </w:tabs>
        <w:rPr>
          <w:rFonts w:ascii="Arial" w:hAnsi="Arial" w:cs="Arial"/>
          <w:b/>
          <w:sz w:val="20"/>
        </w:rPr>
      </w:pPr>
      <w:r w:rsidRPr="0020100A">
        <w:rPr>
          <w:rFonts w:ascii="Arial" w:hAnsi="Arial" w:cs="Arial"/>
          <w:b/>
          <w:sz w:val="20"/>
        </w:rPr>
        <w:t>EXAM GROUP</w:t>
      </w:r>
    </w:p>
    <w:p w14:paraId="3C21BFF1" w14:textId="77777777" w:rsidR="00AD77E0" w:rsidRDefault="004E1A7F" w:rsidP="00AD77E0">
      <w:pPr>
        <w:pStyle w:val="Heading2"/>
        <w:ind w:left="360"/>
        <w:rPr>
          <w:rFonts w:ascii="Arial" w:hAnsi="Arial" w:cs="Arial"/>
          <w:b w:val="0"/>
          <w:sz w:val="20"/>
        </w:rPr>
      </w:pPr>
      <w:r>
        <w:rPr>
          <w:rFonts w:ascii="Arial" w:hAnsi="Arial" w:cs="Arial"/>
          <w:b w:val="0"/>
          <w:sz w:val="20"/>
        </w:rPr>
        <w:t xml:space="preserve">Section 1: </w:t>
      </w:r>
      <w:r w:rsidR="00551AB4">
        <w:rPr>
          <w:rFonts w:ascii="Arial" w:hAnsi="Arial" w:cs="Arial"/>
          <w:b w:val="0"/>
          <w:sz w:val="20"/>
        </w:rPr>
        <w:t>Wednesday</w:t>
      </w:r>
      <w:r w:rsidR="00551AB4" w:rsidRPr="0020100A">
        <w:rPr>
          <w:rFonts w:ascii="Arial" w:hAnsi="Arial" w:cs="Arial"/>
          <w:b w:val="0"/>
          <w:sz w:val="20"/>
        </w:rPr>
        <w:t>, December 1</w:t>
      </w:r>
      <w:r>
        <w:rPr>
          <w:rFonts w:ascii="Arial" w:hAnsi="Arial" w:cs="Arial"/>
          <w:b w:val="0"/>
          <w:sz w:val="20"/>
        </w:rPr>
        <w:t>8</w:t>
      </w:r>
      <w:r w:rsidR="00551AB4" w:rsidRPr="0020100A">
        <w:rPr>
          <w:rFonts w:ascii="Arial" w:hAnsi="Arial" w:cs="Arial"/>
          <w:b w:val="0"/>
          <w:sz w:val="20"/>
          <w:vertAlign w:val="superscript"/>
        </w:rPr>
        <w:t>th</w:t>
      </w:r>
      <w:r w:rsidR="00551AB4" w:rsidRPr="0020100A">
        <w:rPr>
          <w:rFonts w:ascii="Arial" w:hAnsi="Arial" w:cs="Arial"/>
          <w:b w:val="0"/>
          <w:sz w:val="20"/>
        </w:rPr>
        <w:t xml:space="preserve"> at </w:t>
      </w:r>
      <w:r>
        <w:rPr>
          <w:rFonts w:ascii="Arial" w:hAnsi="Arial" w:cs="Arial"/>
          <w:b w:val="0"/>
          <w:sz w:val="20"/>
        </w:rPr>
        <w:t>12</w:t>
      </w:r>
      <w:r w:rsidR="00551AB4" w:rsidRPr="0019339E">
        <w:rPr>
          <w:rFonts w:ascii="Arial" w:hAnsi="Arial" w:cs="Arial"/>
          <w:b w:val="0"/>
          <w:sz w:val="20"/>
        </w:rPr>
        <w:t>:</w:t>
      </w:r>
      <w:r>
        <w:rPr>
          <w:rFonts w:ascii="Arial" w:hAnsi="Arial" w:cs="Arial"/>
          <w:b w:val="0"/>
          <w:sz w:val="20"/>
        </w:rPr>
        <w:t>3</w:t>
      </w:r>
      <w:r w:rsidR="00551AB4">
        <w:rPr>
          <w:rFonts w:ascii="Arial" w:hAnsi="Arial" w:cs="Arial"/>
          <w:b w:val="0"/>
          <w:sz w:val="20"/>
        </w:rPr>
        <w:t>0PM -</w:t>
      </w:r>
      <w:r>
        <w:rPr>
          <w:rFonts w:ascii="Arial" w:hAnsi="Arial" w:cs="Arial"/>
          <w:b w:val="0"/>
          <w:sz w:val="20"/>
        </w:rPr>
        <w:t>2</w:t>
      </w:r>
      <w:r w:rsidR="00551AB4">
        <w:rPr>
          <w:rFonts w:ascii="Arial" w:hAnsi="Arial" w:cs="Arial"/>
          <w:b w:val="0"/>
          <w:sz w:val="20"/>
        </w:rPr>
        <w:t>:</w:t>
      </w:r>
      <w:r>
        <w:rPr>
          <w:rFonts w:ascii="Arial" w:hAnsi="Arial" w:cs="Arial"/>
          <w:b w:val="0"/>
          <w:sz w:val="20"/>
        </w:rPr>
        <w:t>3</w:t>
      </w:r>
      <w:r w:rsidR="00551AB4">
        <w:rPr>
          <w:rFonts w:ascii="Arial" w:hAnsi="Arial" w:cs="Arial"/>
          <w:b w:val="0"/>
          <w:sz w:val="20"/>
        </w:rPr>
        <w:t>0PM (room to be determined later)</w:t>
      </w:r>
    </w:p>
    <w:p w14:paraId="29C3FA15" w14:textId="53672A43" w:rsidR="00AD77E0" w:rsidRPr="00AD77E0" w:rsidRDefault="00AD77E0" w:rsidP="00AD77E0">
      <w:pPr>
        <w:pStyle w:val="Heading2"/>
        <w:ind w:left="360"/>
        <w:rPr>
          <w:rFonts w:ascii="Arial" w:hAnsi="Arial" w:cs="Arial"/>
          <w:b w:val="0"/>
          <w:sz w:val="20"/>
        </w:rPr>
      </w:pPr>
      <w:r>
        <w:rPr>
          <w:rFonts w:ascii="Arial" w:hAnsi="Arial" w:cs="Arial"/>
          <w:b w:val="0"/>
          <w:sz w:val="20"/>
        </w:rPr>
        <w:t xml:space="preserve">Section 3: </w:t>
      </w:r>
      <w:r w:rsidR="000E7BF6">
        <w:rPr>
          <w:rFonts w:ascii="Arial" w:hAnsi="Arial" w:cs="Arial"/>
          <w:b w:val="0"/>
          <w:sz w:val="20"/>
        </w:rPr>
        <w:t>Thur</w:t>
      </w:r>
      <w:r>
        <w:rPr>
          <w:rFonts w:ascii="Arial" w:hAnsi="Arial" w:cs="Arial"/>
          <w:b w:val="0"/>
          <w:sz w:val="20"/>
        </w:rPr>
        <w:t>sday</w:t>
      </w:r>
      <w:r w:rsidRPr="0020100A">
        <w:rPr>
          <w:rFonts w:ascii="Arial" w:hAnsi="Arial" w:cs="Arial"/>
          <w:b w:val="0"/>
          <w:sz w:val="20"/>
        </w:rPr>
        <w:t>, December 1</w:t>
      </w:r>
      <w:r w:rsidR="000E7BF6">
        <w:rPr>
          <w:rFonts w:ascii="Arial" w:hAnsi="Arial" w:cs="Arial"/>
          <w:b w:val="0"/>
          <w:sz w:val="20"/>
        </w:rPr>
        <w:t>9</w:t>
      </w:r>
      <w:r w:rsidRPr="0020100A">
        <w:rPr>
          <w:rFonts w:ascii="Arial" w:hAnsi="Arial" w:cs="Arial"/>
          <w:b w:val="0"/>
          <w:sz w:val="20"/>
          <w:vertAlign w:val="superscript"/>
        </w:rPr>
        <w:t>th</w:t>
      </w:r>
      <w:r w:rsidRPr="0020100A">
        <w:rPr>
          <w:rFonts w:ascii="Arial" w:hAnsi="Arial" w:cs="Arial"/>
          <w:b w:val="0"/>
          <w:sz w:val="20"/>
        </w:rPr>
        <w:t xml:space="preserve"> at </w:t>
      </w:r>
      <w:r>
        <w:rPr>
          <w:rFonts w:ascii="Arial" w:hAnsi="Arial" w:cs="Arial"/>
          <w:b w:val="0"/>
          <w:sz w:val="20"/>
        </w:rPr>
        <w:t>1</w:t>
      </w:r>
      <w:r w:rsidR="00AF4913">
        <w:rPr>
          <w:rFonts w:ascii="Arial" w:hAnsi="Arial" w:cs="Arial"/>
          <w:b w:val="0"/>
          <w:sz w:val="20"/>
        </w:rPr>
        <w:t>0</w:t>
      </w:r>
      <w:r w:rsidRPr="0019339E">
        <w:rPr>
          <w:rFonts w:ascii="Arial" w:hAnsi="Arial" w:cs="Arial"/>
          <w:b w:val="0"/>
          <w:sz w:val="20"/>
        </w:rPr>
        <w:t>:</w:t>
      </w:r>
      <w:r w:rsidR="00AF4913">
        <w:rPr>
          <w:rFonts w:ascii="Arial" w:hAnsi="Arial" w:cs="Arial"/>
          <w:b w:val="0"/>
          <w:sz w:val="20"/>
        </w:rPr>
        <w:t>15A</w:t>
      </w:r>
      <w:r>
        <w:rPr>
          <w:rFonts w:ascii="Arial" w:hAnsi="Arial" w:cs="Arial"/>
          <w:b w:val="0"/>
          <w:sz w:val="20"/>
        </w:rPr>
        <w:t>M -</w:t>
      </w:r>
      <w:r w:rsidR="00AF4913">
        <w:rPr>
          <w:rFonts w:ascii="Arial" w:hAnsi="Arial" w:cs="Arial"/>
          <w:b w:val="0"/>
          <w:sz w:val="20"/>
        </w:rPr>
        <w:t>1</w:t>
      </w:r>
      <w:r>
        <w:rPr>
          <w:rFonts w:ascii="Arial" w:hAnsi="Arial" w:cs="Arial"/>
          <w:b w:val="0"/>
          <w:sz w:val="20"/>
        </w:rPr>
        <w:t>2:</w:t>
      </w:r>
      <w:r w:rsidR="00AF4913">
        <w:rPr>
          <w:rFonts w:ascii="Arial" w:hAnsi="Arial" w:cs="Arial"/>
          <w:b w:val="0"/>
          <w:sz w:val="20"/>
        </w:rPr>
        <w:t>15</w:t>
      </w:r>
      <w:r>
        <w:rPr>
          <w:rFonts w:ascii="Arial" w:hAnsi="Arial" w:cs="Arial"/>
          <w:b w:val="0"/>
          <w:sz w:val="20"/>
        </w:rPr>
        <w:t>PM (room to be determined later)</w:t>
      </w:r>
    </w:p>
    <w:p w14:paraId="768B64BE" w14:textId="77777777" w:rsidR="00A21590" w:rsidRDefault="00A21590" w:rsidP="00217E5B">
      <w:pPr>
        <w:pStyle w:val="Heading2"/>
        <w:tabs>
          <w:tab w:val="left" w:pos="360"/>
        </w:tabs>
        <w:rPr>
          <w:rFonts w:ascii="Arial" w:hAnsi="Arial" w:cs="Arial"/>
          <w:color w:val="000000" w:themeColor="text1"/>
          <w:sz w:val="20"/>
        </w:rPr>
      </w:pPr>
    </w:p>
    <w:p w14:paraId="2BCCFC47" w14:textId="339BAEBD" w:rsidR="009F4638" w:rsidRPr="0042785D" w:rsidRDefault="009F4638" w:rsidP="00217E5B">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TEXTBOOK</w:t>
      </w:r>
    </w:p>
    <w:p w14:paraId="71F6FED7" w14:textId="77777777" w:rsidR="009F4638" w:rsidRPr="0042785D" w:rsidRDefault="00217E5B" w:rsidP="00217E5B">
      <w:pPr>
        <w:pStyle w:val="BodyText"/>
        <w:tabs>
          <w:tab w:val="left" w:pos="360"/>
        </w:tabs>
        <w:rPr>
          <w:rFonts w:ascii="Arial" w:hAnsi="Arial" w:cs="Arial"/>
          <w:color w:val="000000" w:themeColor="text1"/>
        </w:rPr>
      </w:pPr>
      <w:r w:rsidRPr="0042785D">
        <w:rPr>
          <w:rFonts w:ascii="Arial" w:hAnsi="Arial" w:cs="Arial"/>
          <w:i/>
          <w:iCs/>
          <w:color w:val="000000" w:themeColor="text1"/>
        </w:rPr>
        <w:tab/>
      </w:r>
      <w:r w:rsidR="005D7385">
        <w:rPr>
          <w:rFonts w:ascii="Arial" w:hAnsi="Arial" w:cs="Arial"/>
          <w:i/>
          <w:iCs/>
          <w:color w:val="000000" w:themeColor="text1"/>
        </w:rPr>
        <w:t>Applied Calculus: For the Managerial, Live, and Social Sciences</w:t>
      </w:r>
      <w:r w:rsidR="009F4638" w:rsidRPr="0042785D">
        <w:rPr>
          <w:rFonts w:ascii="Arial" w:hAnsi="Arial" w:cs="Arial"/>
          <w:i/>
          <w:iCs/>
          <w:color w:val="000000" w:themeColor="text1"/>
        </w:rPr>
        <w:t xml:space="preserve"> –</w:t>
      </w:r>
      <w:r w:rsidR="003B2B57" w:rsidRPr="0042785D">
        <w:rPr>
          <w:rFonts w:ascii="Arial" w:hAnsi="Arial" w:cs="Arial"/>
          <w:i/>
          <w:iCs/>
          <w:color w:val="000000" w:themeColor="text1"/>
        </w:rPr>
        <w:t xml:space="preserve"> </w:t>
      </w:r>
      <w:r w:rsidR="005D7385">
        <w:rPr>
          <w:rFonts w:ascii="Arial" w:hAnsi="Arial" w:cs="Arial"/>
          <w:i/>
          <w:iCs/>
          <w:color w:val="000000" w:themeColor="text1"/>
        </w:rPr>
        <w:t xml:space="preserve">Tenth </w:t>
      </w:r>
      <w:r w:rsidR="009F4638" w:rsidRPr="0042785D">
        <w:rPr>
          <w:rFonts w:ascii="Arial" w:hAnsi="Arial" w:cs="Arial"/>
          <w:i/>
          <w:iCs/>
          <w:color w:val="000000" w:themeColor="text1"/>
        </w:rPr>
        <w:t>Edition</w:t>
      </w:r>
      <w:r w:rsidR="00144BE7" w:rsidRPr="0042785D">
        <w:rPr>
          <w:rFonts w:ascii="Arial" w:hAnsi="Arial" w:cs="Arial"/>
          <w:color w:val="000000" w:themeColor="text1"/>
        </w:rPr>
        <w:t xml:space="preserve">. </w:t>
      </w:r>
      <w:r w:rsidR="005D7385">
        <w:rPr>
          <w:rFonts w:ascii="Arial" w:hAnsi="Arial" w:cs="Arial"/>
          <w:color w:val="000000" w:themeColor="text1"/>
        </w:rPr>
        <w:t>Tan</w:t>
      </w:r>
    </w:p>
    <w:p w14:paraId="2B9B7026" w14:textId="77777777" w:rsidR="001F3F91" w:rsidRPr="0042785D" w:rsidRDefault="001F3F91" w:rsidP="00CE770A">
      <w:pPr>
        <w:pStyle w:val="Heading2"/>
        <w:tabs>
          <w:tab w:val="left" w:pos="360"/>
        </w:tabs>
        <w:rPr>
          <w:rFonts w:ascii="Arial" w:hAnsi="Arial" w:cs="Arial"/>
          <w:color w:val="000000" w:themeColor="text1"/>
        </w:rPr>
      </w:pPr>
    </w:p>
    <w:p w14:paraId="052A26F8" w14:textId="77777777" w:rsidR="009F4638" w:rsidRPr="0042785D" w:rsidRDefault="009F4638" w:rsidP="00217E5B">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COURSE REQUIREMENTS</w:t>
      </w:r>
    </w:p>
    <w:p w14:paraId="3D259E4F" w14:textId="630F5799" w:rsidR="00805A77" w:rsidRPr="005B4D1D" w:rsidRDefault="00E95A98" w:rsidP="00A14F25">
      <w:pPr>
        <w:numPr>
          <w:ilvl w:val="0"/>
          <w:numId w:val="1"/>
        </w:numPr>
        <w:tabs>
          <w:tab w:val="left" w:pos="360"/>
        </w:tabs>
        <w:ind w:left="720"/>
        <w:rPr>
          <w:rFonts w:cs="Arial"/>
          <w:color w:val="000000" w:themeColor="text1"/>
          <w:sz w:val="20"/>
        </w:rPr>
      </w:pPr>
      <w:r w:rsidRPr="0042785D">
        <w:rPr>
          <w:rFonts w:cs="Arial"/>
          <w:color w:val="000000" w:themeColor="text1"/>
          <w:sz w:val="20"/>
        </w:rPr>
        <w:t xml:space="preserve">Exams: </w:t>
      </w:r>
      <w:r w:rsidR="00FC47A0">
        <w:rPr>
          <w:rFonts w:cs="Arial"/>
          <w:color w:val="000000" w:themeColor="text1"/>
          <w:sz w:val="20"/>
        </w:rPr>
        <w:t>75</w:t>
      </w:r>
      <w:r w:rsidR="00840A58" w:rsidRPr="0042785D">
        <w:rPr>
          <w:rFonts w:cs="Arial"/>
          <w:color w:val="000000" w:themeColor="text1"/>
          <w:sz w:val="20"/>
        </w:rPr>
        <w:t xml:space="preserve">% of the grade. </w:t>
      </w:r>
      <w:r w:rsidR="008B1312" w:rsidRPr="0042785D">
        <w:rPr>
          <w:rFonts w:cs="Arial"/>
          <w:color w:val="000000" w:themeColor="text1"/>
          <w:sz w:val="20"/>
        </w:rPr>
        <w:t xml:space="preserve">Three </w:t>
      </w:r>
      <w:r w:rsidR="00840A58" w:rsidRPr="0042785D">
        <w:rPr>
          <w:rFonts w:cs="Arial"/>
          <w:color w:val="000000" w:themeColor="text1"/>
          <w:sz w:val="20"/>
        </w:rPr>
        <w:t xml:space="preserve">exams. </w:t>
      </w:r>
      <w:r w:rsidR="00DB5F68" w:rsidRPr="0042785D">
        <w:rPr>
          <w:rFonts w:cs="Arial"/>
          <w:color w:val="000000" w:themeColor="text1"/>
          <w:sz w:val="20"/>
        </w:rPr>
        <w:t xml:space="preserve">At least </w:t>
      </w:r>
      <w:r w:rsidR="008B1312" w:rsidRPr="0042785D">
        <w:rPr>
          <w:rFonts w:cs="Arial"/>
          <w:color w:val="000000" w:themeColor="text1"/>
          <w:sz w:val="20"/>
        </w:rPr>
        <w:t>75</w:t>
      </w:r>
      <w:r w:rsidR="00DB5F68" w:rsidRPr="0042785D">
        <w:rPr>
          <w:rFonts w:cs="Arial"/>
          <w:color w:val="000000" w:themeColor="text1"/>
          <w:sz w:val="20"/>
        </w:rPr>
        <w:t>% of each exam will be very similar to the homework exercises. For each exam, you are allowed a 3x5 note card.</w:t>
      </w:r>
      <w:r w:rsidR="002A5D0D" w:rsidRPr="0042785D">
        <w:rPr>
          <w:rFonts w:cs="Arial"/>
          <w:color w:val="000000" w:themeColor="text1"/>
          <w:sz w:val="20"/>
        </w:rPr>
        <w:t xml:space="preserve"> </w:t>
      </w:r>
      <w:r w:rsidR="0064351B" w:rsidRPr="0042785D">
        <w:rPr>
          <w:rFonts w:cs="Arial"/>
          <w:b/>
          <w:color w:val="000000" w:themeColor="text1"/>
          <w:sz w:val="20"/>
        </w:rPr>
        <w:t xml:space="preserve">Note: to receive an A or A-, </w:t>
      </w:r>
      <w:r w:rsidR="0064351B" w:rsidRPr="00483374">
        <w:rPr>
          <w:rFonts w:cs="Arial"/>
          <w:b/>
          <w:color w:val="000000" w:themeColor="text1"/>
          <w:sz w:val="20"/>
          <w:u w:val="single"/>
        </w:rPr>
        <w:t>each</w:t>
      </w:r>
      <w:r w:rsidR="0064351B" w:rsidRPr="0042785D">
        <w:rPr>
          <w:rFonts w:cs="Arial"/>
          <w:b/>
          <w:color w:val="000000" w:themeColor="text1"/>
          <w:sz w:val="20"/>
        </w:rPr>
        <w:t xml:space="preserve"> exam score must </w:t>
      </w:r>
      <w:r w:rsidR="00C44FE5" w:rsidRPr="0042785D">
        <w:rPr>
          <w:rFonts w:cs="Arial"/>
          <w:b/>
          <w:color w:val="000000" w:themeColor="text1"/>
          <w:sz w:val="20"/>
        </w:rPr>
        <w:t xml:space="preserve">be </w:t>
      </w:r>
      <w:r w:rsidR="00833388">
        <w:rPr>
          <w:rFonts w:cs="Arial"/>
          <w:b/>
          <w:color w:val="000000" w:themeColor="text1"/>
          <w:sz w:val="20"/>
        </w:rPr>
        <w:t>7</w:t>
      </w:r>
      <w:r w:rsidR="0064351B" w:rsidRPr="0042785D">
        <w:rPr>
          <w:rFonts w:cs="Arial"/>
          <w:b/>
          <w:color w:val="000000" w:themeColor="text1"/>
          <w:sz w:val="20"/>
        </w:rPr>
        <w:t>0% or more.</w:t>
      </w:r>
    </w:p>
    <w:p w14:paraId="4551D5DC" w14:textId="267F8F08" w:rsidR="005B4D1D" w:rsidRPr="004D3959" w:rsidRDefault="005B4D1D" w:rsidP="005B4D1D">
      <w:pPr>
        <w:numPr>
          <w:ilvl w:val="0"/>
          <w:numId w:val="1"/>
        </w:numPr>
        <w:tabs>
          <w:tab w:val="left" w:pos="360"/>
        </w:tabs>
        <w:ind w:left="720"/>
        <w:jc w:val="both"/>
        <w:rPr>
          <w:sz w:val="20"/>
        </w:rPr>
      </w:pPr>
      <w:r w:rsidRPr="004D3959">
        <w:rPr>
          <w:rFonts w:cs="Arial"/>
          <w:sz w:val="20"/>
        </w:rPr>
        <w:t xml:space="preserve">Quizzes: </w:t>
      </w:r>
      <w:r w:rsidR="00FC47A0">
        <w:rPr>
          <w:rFonts w:cs="Arial"/>
          <w:sz w:val="20"/>
        </w:rPr>
        <w:t>25</w:t>
      </w:r>
      <w:bookmarkStart w:id="0" w:name="_GoBack"/>
      <w:bookmarkEnd w:id="0"/>
      <w:r w:rsidRPr="004D3959">
        <w:rPr>
          <w:rFonts w:cs="Arial"/>
          <w:sz w:val="20"/>
        </w:rPr>
        <w:t xml:space="preserve">% of the grade. Given at the end of class (15-20 minutes). </w:t>
      </w:r>
      <w:r w:rsidRPr="004D3959">
        <w:rPr>
          <w:sz w:val="20"/>
        </w:rPr>
        <w:t xml:space="preserve">All quizzes will be announced. The quizzes will (most often) come directly from or be very similar to the homework exercises. The lowest quiz score overall will be dropped. </w:t>
      </w:r>
      <w:r w:rsidRPr="004D3959">
        <w:rPr>
          <w:b/>
          <w:sz w:val="20"/>
        </w:rPr>
        <w:t xml:space="preserve">There will be </w:t>
      </w:r>
      <w:r w:rsidRPr="004D3959">
        <w:rPr>
          <w:b/>
          <w:sz w:val="20"/>
          <w:u w:val="single"/>
        </w:rPr>
        <w:t>no</w:t>
      </w:r>
      <w:r w:rsidRPr="004D3959">
        <w:rPr>
          <w:b/>
          <w:sz w:val="20"/>
        </w:rPr>
        <w:t xml:space="preserve"> make-ups for missed quizzes – there will be no early or late quizzes – plan your schedule accordingly. </w:t>
      </w:r>
    </w:p>
    <w:p w14:paraId="65EE3B71" w14:textId="71574D83" w:rsidR="005B5E15" w:rsidRPr="00EB4572" w:rsidRDefault="00074E56" w:rsidP="00074E56">
      <w:pPr>
        <w:pStyle w:val="BodyTextIndent"/>
        <w:numPr>
          <w:ilvl w:val="0"/>
          <w:numId w:val="1"/>
        </w:numPr>
        <w:tabs>
          <w:tab w:val="left" w:pos="720"/>
        </w:tabs>
        <w:ind w:left="720"/>
        <w:rPr>
          <w:rFonts w:cs="Arial"/>
        </w:rPr>
      </w:pPr>
      <w:r>
        <w:rPr>
          <w:rFonts w:cs="Arial"/>
        </w:rPr>
        <w:t xml:space="preserve">Homework </w:t>
      </w:r>
      <w:r w:rsidR="005B5E15" w:rsidRPr="00074E56">
        <w:rPr>
          <w:rFonts w:cs="Arial"/>
        </w:rPr>
        <w:t>Extra Credit</w:t>
      </w:r>
      <w:r>
        <w:rPr>
          <w:rFonts w:cs="Arial"/>
        </w:rPr>
        <w:t xml:space="preserve">: Up to </w:t>
      </w:r>
      <w:r w:rsidR="00A14FD0">
        <w:rPr>
          <w:rFonts w:cs="Arial"/>
        </w:rPr>
        <w:t>5</w:t>
      </w:r>
      <w:r w:rsidR="005B5E15" w:rsidRPr="00074E56">
        <w:rPr>
          <w:rFonts w:cs="Arial"/>
          <w:color w:val="000000" w:themeColor="text1"/>
        </w:rPr>
        <w:t xml:space="preserve">% of the grade. Each exam will have a list of assigned homework problems. A passing score is defined on the Homework Information handout. For exceptional homework submissions, there is a possibility of additional points. </w:t>
      </w:r>
      <w:r w:rsidR="005B5E15" w:rsidRPr="00074E56">
        <w:rPr>
          <w:rFonts w:cs="Arial"/>
          <w:b/>
          <w:color w:val="000000" w:themeColor="text1"/>
        </w:rPr>
        <w:t xml:space="preserve">To receive a score of either </w:t>
      </w:r>
      <w:r w:rsidR="00A43C66">
        <w:rPr>
          <w:rFonts w:cs="Arial"/>
          <w:b/>
          <w:color w:val="000000" w:themeColor="text1"/>
        </w:rPr>
        <w:t>3</w:t>
      </w:r>
      <w:r w:rsidR="005B5E15" w:rsidRPr="00074E56">
        <w:rPr>
          <w:rFonts w:cs="Arial"/>
          <w:b/>
          <w:color w:val="000000" w:themeColor="text1"/>
        </w:rPr>
        <w:t xml:space="preserve"> or </w:t>
      </w:r>
      <w:r w:rsidR="005B08EF">
        <w:rPr>
          <w:rFonts w:cs="Arial"/>
          <w:b/>
          <w:color w:val="000000" w:themeColor="text1"/>
        </w:rPr>
        <w:t>5</w:t>
      </w:r>
      <w:r w:rsidR="005B5E15" w:rsidRPr="00074E56">
        <w:rPr>
          <w:rFonts w:cs="Arial"/>
          <w:b/>
          <w:color w:val="000000" w:themeColor="text1"/>
        </w:rPr>
        <w:t xml:space="preserve"> on the homework, you must score at least 7</w:t>
      </w:r>
      <w:r w:rsidR="005B08EF">
        <w:rPr>
          <w:rFonts w:cs="Arial"/>
          <w:b/>
          <w:color w:val="000000" w:themeColor="text1"/>
        </w:rPr>
        <w:t>0</w:t>
      </w:r>
      <w:r w:rsidR="005B5E15" w:rsidRPr="00074E56">
        <w:rPr>
          <w:rFonts w:cs="Arial"/>
          <w:b/>
          <w:color w:val="000000" w:themeColor="text1"/>
        </w:rPr>
        <w:t xml:space="preserve">% on the corresponding exam. To receive a score of </w:t>
      </w:r>
      <w:r w:rsidR="005B08EF">
        <w:rPr>
          <w:rFonts w:cs="Arial"/>
          <w:b/>
          <w:color w:val="000000" w:themeColor="text1"/>
        </w:rPr>
        <w:t>1</w:t>
      </w:r>
      <w:r w:rsidR="005B5E15" w:rsidRPr="00074E56">
        <w:rPr>
          <w:rFonts w:cs="Arial"/>
          <w:b/>
          <w:color w:val="000000" w:themeColor="text1"/>
        </w:rPr>
        <w:t xml:space="preserve"> on the homework, you must score at least 50% on the corresponding exam. </w:t>
      </w:r>
    </w:p>
    <w:p w14:paraId="314A9B30" w14:textId="62B2538C" w:rsidR="00EB4572" w:rsidRPr="0042785D" w:rsidRDefault="00EB4572" w:rsidP="00EB4572">
      <w:pPr>
        <w:numPr>
          <w:ilvl w:val="0"/>
          <w:numId w:val="1"/>
        </w:numPr>
        <w:tabs>
          <w:tab w:val="left" w:pos="360"/>
        </w:tabs>
        <w:ind w:left="720"/>
        <w:rPr>
          <w:rFonts w:cs="Arial"/>
          <w:color w:val="000000" w:themeColor="text1"/>
          <w:sz w:val="20"/>
        </w:rPr>
      </w:pPr>
      <w:r w:rsidRPr="0042785D">
        <w:rPr>
          <w:rFonts w:cs="Arial"/>
          <w:color w:val="000000" w:themeColor="text1"/>
          <w:sz w:val="20"/>
        </w:rPr>
        <w:t>Attendance</w:t>
      </w:r>
      <w:r>
        <w:rPr>
          <w:rFonts w:cs="Arial"/>
          <w:color w:val="000000" w:themeColor="text1"/>
          <w:sz w:val="20"/>
        </w:rPr>
        <w:t xml:space="preserve"> Extra Credit</w:t>
      </w:r>
      <w:r w:rsidRPr="0042785D">
        <w:rPr>
          <w:rFonts w:cs="Arial"/>
          <w:color w:val="000000" w:themeColor="text1"/>
          <w:sz w:val="20"/>
        </w:rPr>
        <w:t xml:space="preserve">: </w:t>
      </w:r>
      <w:r w:rsidR="00CA1A96">
        <w:rPr>
          <w:rFonts w:cs="Arial"/>
          <w:color w:val="000000" w:themeColor="text1"/>
          <w:sz w:val="20"/>
        </w:rPr>
        <w:t>Up to 5</w:t>
      </w:r>
      <w:r w:rsidRPr="0042785D">
        <w:rPr>
          <w:rFonts w:cs="Arial"/>
          <w:color w:val="000000" w:themeColor="text1"/>
          <w:sz w:val="20"/>
        </w:rPr>
        <w:t xml:space="preserve">% of the grade. Students are expected to attend all class periods. Much of the learning in this class will occur either during class, or because of attending class. You are allowed four absences during the semester (one week); plan your schedule accordingly (e.g., days before break, etc.). </w:t>
      </w:r>
      <w:r w:rsidRPr="0042785D">
        <w:rPr>
          <w:rFonts w:cs="Arial"/>
          <w:b/>
          <w:color w:val="000000" w:themeColor="text1"/>
          <w:sz w:val="20"/>
        </w:rPr>
        <w:t xml:space="preserve">Athletics and school events </w:t>
      </w:r>
      <w:r w:rsidRPr="0042785D">
        <w:rPr>
          <w:rFonts w:cs="Arial"/>
          <w:b/>
          <w:color w:val="000000" w:themeColor="text1"/>
          <w:sz w:val="20"/>
          <w:u w:val="single"/>
        </w:rPr>
        <w:t>are not</w:t>
      </w:r>
      <w:r w:rsidRPr="0042785D">
        <w:rPr>
          <w:rFonts w:cs="Arial"/>
          <w:b/>
          <w:color w:val="000000" w:themeColor="text1"/>
          <w:sz w:val="20"/>
        </w:rPr>
        <w:t xml:space="preserve"> excused absences – be sure to see me in advance.</w:t>
      </w:r>
      <w:r w:rsidRPr="0042785D">
        <w:rPr>
          <w:rFonts w:cs="Arial"/>
          <w:color w:val="000000" w:themeColor="text1"/>
          <w:sz w:val="20"/>
        </w:rPr>
        <w:t xml:space="preserve"> Of course</w:t>
      </w:r>
      <w:r>
        <w:rPr>
          <w:rFonts w:cs="Arial"/>
          <w:color w:val="000000" w:themeColor="text1"/>
          <w:sz w:val="20"/>
        </w:rPr>
        <w:t>,</w:t>
      </w:r>
      <w:r w:rsidRPr="0042785D">
        <w:rPr>
          <w:rFonts w:cs="Arial"/>
          <w:color w:val="000000" w:themeColor="text1"/>
          <w:sz w:val="20"/>
        </w:rPr>
        <w:t xml:space="preserve"> there are exceptions for military service obligations. Absences that are beyond your control will be handled on an individual basis. </w:t>
      </w:r>
    </w:p>
    <w:p w14:paraId="16305137" w14:textId="77777777" w:rsidR="00EB4572" w:rsidRPr="0042785D" w:rsidRDefault="00EB4572" w:rsidP="00EB4572">
      <w:pPr>
        <w:pStyle w:val="ListParagraph"/>
        <w:rPr>
          <w:rFonts w:cs="Arial"/>
          <w:color w:val="000000" w:themeColor="text1"/>
          <w:sz w:val="20"/>
        </w:rPr>
      </w:pPr>
    </w:p>
    <w:p w14:paraId="56A8571D" w14:textId="77777777" w:rsidR="00EB4572" w:rsidRPr="0042785D" w:rsidRDefault="00EB4572" w:rsidP="00EB4572">
      <w:pPr>
        <w:ind w:left="360" w:firstLine="360"/>
        <w:jc w:val="both"/>
        <w:rPr>
          <w:color w:val="000000" w:themeColor="text1"/>
          <w:sz w:val="20"/>
        </w:rPr>
      </w:pPr>
      <w:r w:rsidRPr="0042785D">
        <w:rPr>
          <w:color w:val="000000" w:themeColor="text1"/>
          <w:sz w:val="20"/>
        </w:rPr>
        <w:t>The attendance portion of your grade will be computed according to the following schedule:</w:t>
      </w:r>
    </w:p>
    <w:p w14:paraId="1322CCDA" w14:textId="77777777" w:rsidR="00EB4572" w:rsidRPr="0042785D" w:rsidRDefault="00EB4572" w:rsidP="00EB4572">
      <w:pPr>
        <w:ind w:left="1440"/>
        <w:rPr>
          <w:color w:val="000000" w:themeColor="text1"/>
          <w:sz w:val="20"/>
        </w:rPr>
      </w:pPr>
      <w:r w:rsidRPr="0042785D">
        <w:rPr>
          <w:color w:val="000000" w:themeColor="text1"/>
          <w:sz w:val="20"/>
        </w:rPr>
        <w:t>Absences:</w:t>
      </w:r>
      <w:r w:rsidRPr="0042785D">
        <w:rPr>
          <w:color w:val="000000" w:themeColor="text1"/>
          <w:sz w:val="20"/>
        </w:rPr>
        <w:tab/>
      </w:r>
      <w:r w:rsidRPr="0042785D">
        <w:rPr>
          <w:color w:val="000000" w:themeColor="text1"/>
          <w:sz w:val="20"/>
        </w:rPr>
        <w:tab/>
        <w:t>0-</w:t>
      </w:r>
      <w:r>
        <w:rPr>
          <w:color w:val="000000" w:themeColor="text1"/>
          <w:sz w:val="20"/>
        </w:rPr>
        <w:t>4</w:t>
      </w:r>
      <w:r w:rsidRPr="0042785D">
        <w:rPr>
          <w:color w:val="000000" w:themeColor="text1"/>
          <w:sz w:val="20"/>
        </w:rPr>
        <w:tab/>
      </w:r>
      <w:r>
        <w:rPr>
          <w:color w:val="000000" w:themeColor="text1"/>
          <w:sz w:val="20"/>
        </w:rPr>
        <w:t>5</w:t>
      </w:r>
      <w:r w:rsidRPr="0042785D">
        <w:rPr>
          <w:color w:val="000000" w:themeColor="text1"/>
          <w:sz w:val="20"/>
        </w:rPr>
        <w:t xml:space="preserve"> </w:t>
      </w:r>
      <w:r w:rsidRPr="0042785D">
        <w:rPr>
          <w:color w:val="000000" w:themeColor="text1"/>
          <w:sz w:val="20"/>
        </w:rPr>
        <w:tab/>
      </w:r>
      <w:r>
        <w:rPr>
          <w:color w:val="000000" w:themeColor="text1"/>
          <w:sz w:val="20"/>
        </w:rPr>
        <w:t>6</w:t>
      </w:r>
      <w:r>
        <w:rPr>
          <w:color w:val="000000" w:themeColor="text1"/>
          <w:sz w:val="20"/>
        </w:rPr>
        <w:tab/>
        <w:t>7</w:t>
      </w:r>
      <w:r w:rsidRPr="0042785D">
        <w:rPr>
          <w:color w:val="000000" w:themeColor="text1"/>
          <w:sz w:val="20"/>
        </w:rPr>
        <w:t xml:space="preserve"> or more</w:t>
      </w:r>
    </w:p>
    <w:p w14:paraId="39198E74" w14:textId="1600286B" w:rsidR="00EB4572" w:rsidRPr="0042785D" w:rsidRDefault="00EB4572" w:rsidP="00EB4572">
      <w:pPr>
        <w:ind w:left="1440"/>
        <w:rPr>
          <w:color w:val="000000" w:themeColor="text1"/>
          <w:sz w:val="20"/>
        </w:rPr>
      </w:pPr>
      <w:r w:rsidRPr="0042785D">
        <w:rPr>
          <w:color w:val="000000" w:themeColor="text1"/>
          <w:sz w:val="20"/>
        </w:rPr>
        <w:t>Percentage Points:</w:t>
      </w:r>
      <w:r w:rsidRPr="0042785D">
        <w:rPr>
          <w:color w:val="000000" w:themeColor="text1"/>
          <w:sz w:val="20"/>
        </w:rPr>
        <w:tab/>
      </w:r>
      <w:r w:rsidR="00CA1A96">
        <w:rPr>
          <w:color w:val="000000" w:themeColor="text1"/>
          <w:sz w:val="20"/>
        </w:rPr>
        <w:t>5</w:t>
      </w:r>
      <w:r w:rsidRPr="0042785D">
        <w:rPr>
          <w:color w:val="000000" w:themeColor="text1"/>
          <w:sz w:val="20"/>
        </w:rPr>
        <w:t>%</w:t>
      </w:r>
      <w:r w:rsidRPr="0042785D">
        <w:rPr>
          <w:color w:val="000000" w:themeColor="text1"/>
          <w:sz w:val="20"/>
        </w:rPr>
        <w:tab/>
      </w:r>
      <w:r w:rsidR="00CA1A96">
        <w:rPr>
          <w:color w:val="000000" w:themeColor="text1"/>
          <w:sz w:val="20"/>
        </w:rPr>
        <w:t>4</w:t>
      </w:r>
      <w:r w:rsidRPr="0042785D">
        <w:rPr>
          <w:color w:val="000000" w:themeColor="text1"/>
          <w:sz w:val="20"/>
        </w:rPr>
        <w:t>%</w:t>
      </w:r>
      <w:r w:rsidRPr="0042785D">
        <w:rPr>
          <w:color w:val="000000" w:themeColor="text1"/>
          <w:sz w:val="20"/>
        </w:rPr>
        <w:tab/>
      </w:r>
      <w:r w:rsidR="00CA1A96">
        <w:rPr>
          <w:color w:val="000000" w:themeColor="text1"/>
          <w:sz w:val="20"/>
        </w:rPr>
        <w:t>2</w:t>
      </w:r>
      <w:r>
        <w:rPr>
          <w:color w:val="000000" w:themeColor="text1"/>
          <w:sz w:val="20"/>
        </w:rPr>
        <w:t>%</w:t>
      </w:r>
      <w:r>
        <w:rPr>
          <w:color w:val="000000" w:themeColor="text1"/>
          <w:sz w:val="20"/>
        </w:rPr>
        <w:tab/>
      </w:r>
      <w:r w:rsidRPr="0042785D">
        <w:rPr>
          <w:color w:val="000000" w:themeColor="text1"/>
          <w:sz w:val="20"/>
        </w:rPr>
        <w:t xml:space="preserve">0% </w:t>
      </w:r>
    </w:p>
    <w:p w14:paraId="247AC804" w14:textId="1F1B4FAA" w:rsidR="00EB4572" w:rsidRPr="0042785D" w:rsidRDefault="00EB4572" w:rsidP="00EB4572">
      <w:pPr>
        <w:pStyle w:val="BodyTextIndent"/>
        <w:tabs>
          <w:tab w:val="left" w:pos="720"/>
        </w:tabs>
        <w:ind w:left="720"/>
        <w:rPr>
          <w:rFonts w:cs="Arial"/>
          <w:color w:val="000000" w:themeColor="text1"/>
        </w:rPr>
      </w:pPr>
      <w:r w:rsidRPr="0042785D">
        <w:rPr>
          <w:rFonts w:cs="Arial"/>
          <w:color w:val="000000" w:themeColor="text1"/>
        </w:rPr>
        <w:t>It is YOUR responsibility to ensure that your name is on the attendance sheet each day that you are in class</w:t>
      </w:r>
      <w:r w:rsidRPr="0042785D">
        <w:rPr>
          <w:rFonts w:cs="Arial"/>
          <w:b/>
          <w:color w:val="000000" w:themeColor="text1"/>
        </w:rPr>
        <w:t xml:space="preserve">. </w:t>
      </w:r>
    </w:p>
    <w:p w14:paraId="7F6B5C9A" w14:textId="77777777" w:rsidR="00074E56" w:rsidRDefault="00074E56" w:rsidP="00074E56">
      <w:pPr>
        <w:pStyle w:val="Heading2"/>
        <w:tabs>
          <w:tab w:val="left" w:pos="360"/>
        </w:tabs>
        <w:rPr>
          <w:rFonts w:ascii="Arial" w:hAnsi="Arial" w:cs="Arial"/>
          <w:color w:val="000000" w:themeColor="text1"/>
          <w:sz w:val="20"/>
        </w:rPr>
      </w:pPr>
    </w:p>
    <w:p w14:paraId="54CC7821" w14:textId="77777777" w:rsidR="00074E56" w:rsidRPr="0042785D" w:rsidRDefault="00074E56" w:rsidP="00074E56">
      <w:pPr>
        <w:pStyle w:val="Heading2"/>
        <w:tabs>
          <w:tab w:val="left" w:pos="360"/>
        </w:tabs>
        <w:rPr>
          <w:rFonts w:ascii="Arial" w:hAnsi="Arial" w:cs="Arial"/>
          <w:color w:val="000000" w:themeColor="text1"/>
          <w:sz w:val="20"/>
        </w:rPr>
      </w:pPr>
      <w:r w:rsidRPr="0042785D">
        <w:rPr>
          <w:rFonts w:ascii="Arial" w:hAnsi="Arial" w:cs="Arial"/>
          <w:color w:val="000000" w:themeColor="text1"/>
          <w:sz w:val="20"/>
        </w:rPr>
        <w:t>GRADING POLICY</w:t>
      </w:r>
    </w:p>
    <w:p w14:paraId="43297151" w14:textId="77777777" w:rsidR="00074E56" w:rsidRPr="0042785D" w:rsidRDefault="00074E56" w:rsidP="00074E56">
      <w:pPr>
        <w:tabs>
          <w:tab w:val="left" w:pos="360"/>
        </w:tabs>
        <w:jc w:val="both"/>
        <w:rPr>
          <w:rFonts w:cs="Arial"/>
          <w:color w:val="000000" w:themeColor="text1"/>
          <w:sz w:val="20"/>
        </w:rPr>
      </w:pPr>
      <w:r w:rsidRPr="0042785D">
        <w:rPr>
          <w:rFonts w:cs="Arial"/>
          <w:color w:val="000000" w:themeColor="text1"/>
          <w:sz w:val="20"/>
        </w:rPr>
        <w:tab/>
        <w:t>Final letter grades will be assigned as follows:</w:t>
      </w:r>
    </w:p>
    <w:p w14:paraId="27ECF669" w14:textId="77777777" w:rsidR="00074E56" w:rsidRPr="0042785D" w:rsidRDefault="00074E56" w:rsidP="00074E56">
      <w:pPr>
        <w:tabs>
          <w:tab w:val="left" w:pos="360"/>
        </w:tabs>
        <w:ind w:firstLine="360"/>
        <w:jc w:val="both"/>
        <w:rPr>
          <w:rFonts w:cs="Arial"/>
          <w:color w:val="000000" w:themeColor="text1"/>
          <w:sz w:val="20"/>
        </w:rPr>
      </w:pPr>
      <w:r w:rsidRPr="0042785D">
        <w:rPr>
          <w:rFonts w:cs="Arial"/>
          <w:color w:val="000000" w:themeColor="text1"/>
          <w:sz w:val="20"/>
        </w:rPr>
        <w:tab/>
        <w:t>A [100% - 90%</w:t>
      </w:r>
      <w:proofErr w:type="gramStart"/>
      <w:r w:rsidRPr="0042785D">
        <w:rPr>
          <w:rFonts w:cs="Arial"/>
          <w:color w:val="000000" w:themeColor="text1"/>
          <w:sz w:val="20"/>
        </w:rPr>
        <w:t xml:space="preserve">];   </w:t>
      </w:r>
      <w:proofErr w:type="gramEnd"/>
      <w:r w:rsidRPr="0042785D">
        <w:rPr>
          <w:rFonts w:cs="Arial"/>
          <w:color w:val="000000" w:themeColor="text1"/>
          <w:sz w:val="20"/>
        </w:rPr>
        <w:t>B (90% - 80%];   C (80% - 70%];   D (70% - 60%]   F (60% - 0%]</w:t>
      </w:r>
    </w:p>
    <w:p w14:paraId="48B5E6A5" w14:textId="77777777" w:rsidR="00074E56" w:rsidRPr="0042785D" w:rsidRDefault="00074E56" w:rsidP="00074E56">
      <w:pPr>
        <w:pStyle w:val="BodyText"/>
        <w:tabs>
          <w:tab w:val="left" w:pos="360"/>
        </w:tabs>
        <w:ind w:left="360"/>
        <w:jc w:val="left"/>
        <w:rPr>
          <w:rFonts w:ascii="Arial" w:hAnsi="Arial" w:cs="Arial"/>
          <w:b/>
          <w:color w:val="000000" w:themeColor="text1"/>
        </w:rPr>
      </w:pPr>
      <w:r w:rsidRPr="0042785D">
        <w:rPr>
          <w:rFonts w:ascii="Arial" w:hAnsi="Arial" w:cs="Arial"/>
          <w:color w:val="000000" w:themeColor="text1"/>
        </w:rPr>
        <w:t xml:space="preserve">Appropriate + and -scores will be added at the discretion of the instructor. An incomplete will not be given for this course, unless you provide evidence of a situation beyond your control that prevents you from doing your work for a substantial time period. A heavy course load is not </w:t>
      </w:r>
      <w:proofErr w:type="gramStart"/>
      <w:r w:rsidRPr="0042785D">
        <w:rPr>
          <w:rFonts w:ascii="Arial" w:hAnsi="Arial" w:cs="Arial"/>
          <w:color w:val="000000" w:themeColor="text1"/>
        </w:rPr>
        <w:t>sufficient</w:t>
      </w:r>
      <w:proofErr w:type="gramEnd"/>
      <w:r w:rsidRPr="0042785D">
        <w:rPr>
          <w:rFonts w:ascii="Arial" w:hAnsi="Arial" w:cs="Arial"/>
          <w:color w:val="000000" w:themeColor="text1"/>
        </w:rPr>
        <w:t xml:space="preserve"> reason for an incomplete. </w:t>
      </w:r>
      <w:r w:rsidRPr="0042785D">
        <w:rPr>
          <w:rFonts w:ascii="Arial" w:hAnsi="Arial" w:cs="Arial"/>
          <w:b/>
          <w:color w:val="000000" w:themeColor="text1"/>
        </w:rPr>
        <w:t>Note: Since records for this course are stored on a computer, please keep all materials until final grades have been posted.</w:t>
      </w:r>
    </w:p>
    <w:p w14:paraId="055E333E" w14:textId="77777777" w:rsidR="00833388" w:rsidRDefault="00833388" w:rsidP="00483374">
      <w:pPr>
        <w:autoSpaceDE w:val="0"/>
        <w:autoSpaceDN w:val="0"/>
        <w:rPr>
          <w:rFonts w:cs="Arial"/>
          <w:b/>
          <w:sz w:val="20"/>
        </w:rPr>
      </w:pPr>
    </w:p>
    <w:p w14:paraId="09E08933" w14:textId="77777777" w:rsidR="00483374" w:rsidRPr="00483374" w:rsidRDefault="00483374" w:rsidP="00483374">
      <w:pPr>
        <w:autoSpaceDE w:val="0"/>
        <w:autoSpaceDN w:val="0"/>
        <w:rPr>
          <w:rFonts w:cs="Arial"/>
          <w:b/>
          <w:sz w:val="20"/>
        </w:rPr>
      </w:pPr>
      <w:r w:rsidRPr="00483374">
        <w:rPr>
          <w:rFonts w:cs="Arial"/>
          <w:b/>
          <w:sz w:val="20"/>
        </w:rPr>
        <w:lastRenderedPageBreak/>
        <w:t>ACADEMIC MISCONDUCT POLICY</w:t>
      </w:r>
    </w:p>
    <w:p w14:paraId="05FC1B6F" w14:textId="77777777" w:rsidR="00483374" w:rsidRPr="00483374" w:rsidRDefault="00483374" w:rsidP="00483374">
      <w:pPr>
        <w:tabs>
          <w:tab w:val="left" w:pos="1350"/>
        </w:tabs>
        <w:spacing w:after="120"/>
        <w:ind w:left="360"/>
        <w:rPr>
          <w:rFonts w:cs="Arial"/>
          <w:sz w:val="20"/>
        </w:rPr>
      </w:pPr>
      <w:r w:rsidRPr="00483374">
        <w:rPr>
          <w:rFonts w:cs="Arial"/>
          <w:sz w:val="20"/>
        </w:rPr>
        <w:t xml:space="preserve">You are encouraged to work with others in the class (also with friends or tutors), but </w:t>
      </w:r>
      <w:proofErr w:type="gramStart"/>
      <w:r w:rsidRPr="00483374">
        <w:rPr>
          <w:rFonts w:cs="Arial"/>
          <w:sz w:val="20"/>
        </w:rPr>
        <w:t>all of</w:t>
      </w:r>
      <w:proofErr w:type="gramEnd"/>
      <w:r w:rsidRPr="00483374">
        <w:rPr>
          <w:rFonts w:cs="Arial"/>
          <w:sz w:val="20"/>
        </w:rPr>
        <w:t xml:space="preserve"> the work that you submit must be substantially your own. It is perfectly fine to get help, but you must personally understand whatever you submit for credit.</w:t>
      </w:r>
    </w:p>
    <w:p w14:paraId="33B523C1" w14:textId="77777777" w:rsidR="00483374" w:rsidRPr="00483374" w:rsidRDefault="00483374" w:rsidP="00483374">
      <w:pPr>
        <w:tabs>
          <w:tab w:val="left" w:pos="1350"/>
        </w:tabs>
        <w:ind w:left="360"/>
        <w:rPr>
          <w:rFonts w:cs="Arial"/>
          <w:sz w:val="20"/>
        </w:rPr>
      </w:pPr>
      <w:r w:rsidRPr="00483374">
        <w:rPr>
          <w:rFonts w:cs="Arial"/>
          <w:color w:val="000000"/>
          <w:sz w:val="20"/>
        </w:rPr>
        <w:t>Academic misconduct is an act in which a student:</w:t>
      </w:r>
    </w:p>
    <w:p w14:paraId="47295FF4" w14:textId="77777777" w:rsidR="00483374" w:rsidRPr="00483374" w:rsidRDefault="00483374" w:rsidP="00483374">
      <w:pPr>
        <w:pStyle w:val="ListParagraph"/>
        <w:numPr>
          <w:ilvl w:val="0"/>
          <w:numId w:val="16"/>
        </w:numPr>
        <w:ind w:left="1080"/>
        <w:rPr>
          <w:rFonts w:cs="Arial"/>
          <w:color w:val="000000"/>
          <w:sz w:val="20"/>
        </w:rPr>
      </w:pPr>
      <w:r w:rsidRPr="00483374">
        <w:rPr>
          <w:rFonts w:cs="Arial"/>
          <w:color w:val="000000"/>
          <w:sz w:val="20"/>
        </w:rPr>
        <w:t>Seeks to claim credit for the work or efforts of another without authorization or citation;</w:t>
      </w:r>
    </w:p>
    <w:p w14:paraId="1953005D" w14:textId="77777777" w:rsidR="00483374" w:rsidRPr="00483374" w:rsidRDefault="00483374" w:rsidP="00483374">
      <w:pPr>
        <w:pStyle w:val="ListParagraph"/>
        <w:numPr>
          <w:ilvl w:val="0"/>
          <w:numId w:val="16"/>
        </w:numPr>
        <w:ind w:left="1080"/>
        <w:rPr>
          <w:rFonts w:cs="Arial"/>
          <w:color w:val="000000"/>
          <w:sz w:val="20"/>
        </w:rPr>
      </w:pPr>
      <w:r w:rsidRPr="00483374">
        <w:rPr>
          <w:rFonts w:cs="Arial"/>
          <w:color w:val="000000"/>
          <w:sz w:val="20"/>
        </w:rPr>
        <w:t>Uses unauthorized materials or fabricated data in any academic exercise;</w:t>
      </w:r>
    </w:p>
    <w:p w14:paraId="2041B8C4" w14:textId="77777777" w:rsidR="00483374" w:rsidRPr="00483374" w:rsidRDefault="00483374" w:rsidP="00483374">
      <w:pPr>
        <w:pStyle w:val="ListParagraph"/>
        <w:numPr>
          <w:ilvl w:val="0"/>
          <w:numId w:val="16"/>
        </w:numPr>
        <w:ind w:left="1080"/>
        <w:rPr>
          <w:rFonts w:cs="Arial"/>
          <w:color w:val="000000"/>
          <w:sz w:val="20"/>
        </w:rPr>
      </w:pPr>
      <w:r w:rsidRPr="00483374">
        <w:rPr>
          <w:rFonts w:cs="Arial"/>
          <w:color w:val="000000"/>
          <w:sz w:val="20"/>
        </w:rPr>
        <w:t>Forges or falsifies academic documents or records; or</w:t>
      </w:r>
    </w:p>
    <w:p w14:paraId="145A0DE6" w14:textId="77777777" w:rsidR="00483374" w:rsidRPr="00483374" w:rsidRDefault="00483374" w:rsidP="00483374">
      <w:pPr>
        <w:pStyle w:val="ListParagraph"/>
        <w:numPr>
          <w:ilvl w:val="0"/>
          <w:numId w:val="16"/>
        </w:numPr>
        <w:spacing w:after="120"/>
        <w:ind w:left="1080"/>
        <w:rPr>
          <w:rFonts w:cs="Arial"/>
          <w:color w:val="000000"/>
          <w:sz w:val="20"/>
        </w:rPr>
      </w:pPr>
      <w:r w:rsidRPr="00483374">
        <w:rPr>
          <w:rFonts w:cs="Arial"/>
          <w:color w:val="000000"/>
          <w:sz w:val="20"/>
        </w:rPr>
        <w:t>Assists other students in any of these acts.</w:t>
      </w:r>
    </w:p>
    <w:p w14:paraId="5DD3EA19" w14:textId="77777777" w:rsidR="00483374" w:rsidRPr="00483374" w:rsidRDefault="00483374" w:rsidP="00483374">
      <w:pPr>
        <w:ind w:left="360"/>
        <w:rPr>
          <w:rFonts w:cs="Arial"/>
          <w:color w:val="000000"/>
          <w:sz w:val="20"/>
        </w:rPr>
      </w:pPr>
      <w:r w:rsidRPr="00483374">
        <w:rPr>
          <w:rFonts w:cs="Arial"/>
          <w:color w:val="000000"/>
          <w:sz w:val="20"/>
        </w:rPr>
        <w:t>Examples of academic misconduct include, but are not limited to: cheating on an examination;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5C8AE1B" w14:textId="77777777" w:rsidR="00483374" w:rsidRPr="00483374" w:rsidRDefault="00483374" w:rsidP="00483374">
      <w:pPr>
        <w:spacing w:after="43"/>
        <w:ind w:left="360"/>
        <w:rPr>
          <w:rFonts w:cs="Arial"/>
          <w:color w:val="000000"/>
          <w:sz w:val="20"/>
        </w:rPr>
      </w:pPr>
    </w:p>
    <w:p w14:paraId="1ECC004D" w14:textId="77777777" w:rsidR="00483374" w:rsidRPr="00483374" w:rsidRDefault="00483374" w:rsidP="00483374">
      <w:pPr>
        <w:ind w:left="360"/>
        <w:rPr>
          <w:rFonts w:cs="Arial"/>
          <w:sz w:val="20"/>
        </w:rPr>
      </w:pPr>
      <w:r w:rsidRPr="00483374">
        <w:rPr>
          <w:rFonts w:cs="Arial"/>
          <w:color w:val="000000"/>
          <w:sz w:val="20"/>
        </w:rPr>
        <w:t xml:space="preserve">For a full discussion of the academic misconduct rules on the UWSP campus see </w:t>
      </w:r>
      <w:r w:rsidRPr="00483374">
        <w:rPr>
          <w:rFonts w:cs="Arial"/>
          <w:sz w:val="20"/>
        </w:rPr>
        <w:t xml:space="preserve">Chapter 14 of the Rules of the Board of Regents, Wisconsin Administrative Code: </w:t>
      </w:r>
      <w:hyperlink r:id="rId9" w:history="1">
        <w:r w:rsidRPr="00483374">
          <w:rPr>
            <w:rStyle w:val="Hyperlink"/>
            <w:rFonts w:cs="Arial"/>
            <w:sz w:val="20"/>
          </w:rPr>
          <w:t>http://www.google.com/url?sa=t&amp;rct=j&amp;q=&amp;esrc=s&amp;frm=1&amp;source=web&amp;cd=1&amp;ved=0CB0QFjAA&amp;url=http%3A%2F%2Fwww.uwsp.edu%2Fdos%2FDocuments%2FUWS%252014.docx&amp;ei=v2zzU4XdH9jgoAS0pYKQBw&amp;usg=AFQjCNE3yU8CJfs0O4CXRnkUlT-aZkSPrA</w:t>
        </w:r>
      </w:hyperlink>
    </w:p>
    <w:p w14:paraId="1334502F" w14:textId="77777777" w:rsidR="00483374" w:rsidRPr="00483374" w:rsidRDefault="00483374" w:rsidP="00483374">
      <w:pPr>
        <w:pStyle w:val="Heading2"/>
        <w:tabs>
          <w:tab w:val="left" w:pos="360"/>
        </w:tabs>
        <w:rPr>
          <w:rFonts w:ascii="Arial" w:hAnsi="Arial" w:cs="Arial"/>
          <w:sz w:val="20"/>
        </w:rPr>
      </w:pPr>
    </w:p>
    <w:p w14:paraId="7BA610D5" w14:textId="77777777" w:rsidR="00483374" w:rsidRPr="00483374" w:rsidRDefault="00483374" w:rsidP="00483374">
      <w:pPr>
        <w:pStyle w:val="Heading2"/>
        <w:tabs>
          <w:tab w:val="left" w:pos="360"/>
        </w:tabs>
        <w:rPr>
          <w:rFonts w:ascii="Arial" w:hAnsi="Arial" w:cs="Arial"/>
          <w:sz w:val="20"/>
        </w:rPr>
      </w:pPr>
      <w:r w:rsidRPr="00483374">
        <w:rPr>
          <w:rFonts w:ascii="Arial" w:hAnsi="Arial" w:cs="Arial"/>
          <w:sz w:val="20"/>
        </w:rPr>
        <w:t>STUDENT RIGHTS AND RESPONSILITIES</w:t>
      </w:r>
    </w:p>
    <w:p w14:paraId="2CE0A315" w14:textId="77777777" w:rsidR="00483374" w:rsidRPr="00483374" w:rsidRDefault="00483374" w:rsidP="00483374">
      <w:pPr>
        <w:pStyle w:val="BodyText"/>
        <w:tabs>
          <w:tab w:val="left" w:pos="360"/>
        </w:tabs>
        <w:ind w:left="360"/>
        <w:rPr>
          <w:rFonts w:ascii="Arial" w:hAnsi="Arial" w:cs="Arial"/>
          <w:b/>
        </w:rPr>
      </w:pPr>
      <w:r w:rsidRPr="00483374">
        <w:rPr>
          <w:rFonts w:ascii="Arial" w:hAnsi="Arial" w:cs="Arial"/>
        </w:rPr>
        <w:t xml:space="preserve">You should be fully aware of your rights and responsibilities as a UWSP student. These are detailed in the </w:t>
      </w:r>
      <w:r w:rsidRPr="00483374">
        <w:rPr>
          <w:rFonts w:ascii="Arial" w:hAnsi="Arial" w:cs="Arial"/>
          <w:i/>
        </w:rPr>
        <w:t>UWSP Community Bill of Rights and Responsibilities</w:t>
      </w:r>
      <w:r w:rsidRPr="00483374">
        <w:rPr>
          <w:rFonts w:ascii="Arial" w:hAnsi="Arial" w:cs="Arial"/>
        </w:rPr>
        <w:t>:</w:t>
      </w:r>
    </w:p>
    <w:p w14:paraId="40DD1F17" w14:textId="77777777" w:rsidR="00483374" w:rsidRPr="00483374" w:rsidRDefault="00083C70" w:rsidP="00483374">
      <w:pPr>
        <w:pStyle w:val="BodyText"/>
        <w:tabs>
          <w:tab w:val="left" w:pos="360"/>
        </w:tabs>
        <w:ind w:left="360"/>
        <w:rPr>
          <w:rFonts w:ascii="Arial" w:hAnsi="Arial" w:cs="Arial"/>
          <w:b/>
        </w:rPr>
      </w:pPr>
      <w:hyperlink r:id="rId10" w:history="1">
        <w:r w:rsidR="00483374" w:rsidRPr="00483374">
          <w:rPr>
            <w:rStyle w:val="Hyperlink"/>
            <w:rFonts w:ascii="Arial" w:hAnsi="Arial" w:cs="Arial"/>
          </w:rPr>
          <w:t>http://www.uwsp.edu/dos/Documents/Community%20Rights%20and%20Responsabilities%20book.pdf</w:t>
        </w:r>
      </w:hyperlink>
    </w:p>
    <w:p w14:paraId="7E7E9451" w14:textId="77777777" w:rsidR="00926271" w:rsidRDefault="00926271" w:rsidP="00926271">
      <w:pPr>
        <w:pStyle w:val="Heading2"/>
        <w:tabs>
          <w:tab w:val="left" w:pos="360"/>
        </w:tabs>
        <w:rPr>
          <w:rFonts w:ascii="Arial" w:hAnsi="Arial" w:cs="Arial"/>
          <w:sz w:val="20"/>
        </w:rPr>
      </w:pPr>
    </w:p>
    <w:p w14:paraId="76A8AB48" w14:textId="3FC187AB" w:rsidR="00926271" w:rsidRPr="00483374" w:rsidRDefault="00926271" w:rsidP="00926271">
      <w:pPr>
        <w:pStyle w:val="Heading2"/>
        <w:tabs>
          <w:tab w:val="left" w:pos="360"/>
        </w:tabs>
        <w:rPr>
          <w:rFonts w:ascii="Arial" w:hAnsi="Arial" w:cs="Arial"/>
          <w:sz w:val="20"/>
        </w:rPr>
      </w:pPr>
      <w:proofErr w:type="gramStart"/>
      <w:r w:rsidRPr="00483374">
        <w:rPr>
          <w:rFonts w:ascii="Arial" w:hAnsi="Arial" w:cs="Arial"/>
          <w:sz w:val="20"/>
        </w:rPr>
        <w:t>WORK LOAD</w:t>
      </w:r>
      <w:proofErr w:type="gramEnd"/>
    </w:p>
    <w:p w14:paraId="3FBFE503" w14:textId="77777777" w:rsidR="00926271" w:rsidRPr="00483374" w:rsidRDefault="00926271" w:rsidP="00926271">
      <w:pPr>
        <w:pStyle w:val="BodyText"/>
        <w:tabs>
          <w:tab w:val="left" w:pos="360"/>
        </w:tabs>
        <w:ind w:left="360"/>
        <w:rPr>
          <w:rFonts w:ascii="Arial" w:hAnsi="Arial" w:cs="Arial"/>
          <w:b/>
        </w:rPr>
      </w:pPr>
      <w:r w:rsidRPr="00483374">
        <w:rPr>
          <w:rFonts w:ascii="Arial" w:hAnsi="Arial" w:cs="Arial"/>
        </w:rPr>
        <w:t>University guidelines suggest that to do well in a course, students may need to spend 2-3 hours outside of class for each hour in class. Since this class meets four hours a week, you should expect to spend 8-12 hours a week in preparation for this course.</w:t>
      </w:r>
    </w:p>
    <w:p w14:paraId="7DFE939D" w14:textId="77777777" w:rsidR="00483374" w:rsidRPr="00483374" w:rsidRDefault="00483374" w:rsidP="00483374">
      <w:pPr>
        <w:pStyle w:val="BodyText"/>
        <w:tabs>
          <w:tab w:val="left" w:pos="360"/>
        </w:tabs>
        <w:ind w:left="360"/>
        <w:rPr>
          <w:rFonts w:ascii="Arial" w:hAnsi="Arial" w:cs="Arial"/>
          <w:b/>
        </w:rPr>
      </w:pPr>
    </w:p>
    <w:p w14:paraId="2A71DB35" w14:textId="77777777" w:rsidR="00483374" w:rsidRPr="00AF5948" w:rsidRDefault="00483374" w:rsidP="00483374">
      <w:pPr>
        <w:pStyle w:val="Heading2"/>
        <w:tabs>
          <w:tab w:val="left" w:pos="360"/>
        </w:tabs>
        <w:rPr>
          <w:rFonts w:ascii="Arial" w:hAnsi="Arial" w:cs="Arial"/>
          <w:sz w:val="20"/>
        </w:rPr>
      </w:pPr>
      <w:r w:rsidRPr="00AF5948">
        <w:rPr>
          <w:rFonts w:ascii="Arial" w:hAnsi="Arial" w:cs="Arial"/>
          <w:sz w:val="20"/>
        </w:rPr>
        <w:t>FINAL NOTE</w:t>
      </w:r>
    </w:p>
    <w:p w14:paraId="6CF34CC1" w14:textId="77777777" w:rsidR="00A43C66" w:rsidRDefault="00483374" w:rsidP="00483374">
      <w:pPr>
        <w:ind w:left="360"/>
        <w:jc w:val="both"/>
        <w:rPr>
          <w:rFonts w:cs="Arial"/>
          <w:sz w:val="20"/>
        </w:rPr>
      </w:pPr>
      <w:r w:rsidRPr="00757AC6">
        <w:rPr>
          <w:rFonts w:cs="Arial"/>
          <w:sz w:val="20"/>
        </w:rPr>
        <w:t>I invite and appreciate your comments and suggestions for the course as it unfolds. Please share with me in person or in writing your reactions and perceptions. Your contributions will serve to enhance the course for you, your classmates, and future students</w:t>
      </w:r>
    </w:p>
    <w:p w14:paraId="14217F03" w14:textId="523DA492" w:rsidR="00C27D97" w:rsidRDefault="00C27D97"/>
    <w:p w14:paraId="024B706D" w14:textId="77777777" w:rsidR="00A43C66" w:rsidRDefault="00A43C66" w:rsidP="00A43C66"/>
    <w:sectPr w:rsidR="00A43C66" w:rsidSect="00FC47A0">
      <w:type w:val="continuous"/>
      <w:pgSz w:w="12240" w:h="15840"/>
      <w:pgMar w:top="1440" w:right="1440" w:bottom="1008"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F49A" w14:textId="77777777" w:rsidR="00083C70" w:rsidRDefault="00083C70" w:rsidP="00C11282">
      <w:r>
        <w:separator/>
      </w:r>
    </w:p>
  </w:endnote>
  <w:endnote w:type="continuationSeparator" w:id="0">
    <w:p w14:paraId="48D35308" w14:textId="77777777" w:rsidR="00083C70" w:rsidRDefault="00083C70" w:rsidP="00C1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F963" w14:textId="77777777" w:rsidR="00083C70" w:rsidRDefault="00083C70" w:rsidP="00C11282">
      <w:r>
        <w:separator/>
      </w:r>
    </w:p>
  </w:footnote>
  <w:footnote w:type="continuationSeparator" w:id="0">
    <w:p w14:paraId="6DC0F84B" w14:textId="77777777" w:rsidR="00083C70" w:rsidRDefault="00083C70" w:rsidP="00C1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288"/>
    <w:multiLevelType w:val="hybridMultilevel"/>
    <w:tmpl w:val="48BEE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50CE9"/>
    <w:multiLevelType w:val="singleLevel"/>
    <w:tmpl w:val="FC1EBBC6"/>
    <w:lvl w:ilvl="0">
      <w:start w:val="1"/>
      <w:numFmt w:val="decimal"/>
      <w:lvlText w:val="%1."/>
      <w:lvlJc w:val="left"/>
      <w:pPr>
        <w:tabs>
          <w:tab w:val="num" w:pos="720"/>
        </w:tabs>
        <w:ind w:left="720" w:hanging="360"/>
      </w:pPr>
      <w:rPr>
        <w:rFonts w:hint="default"/>
      </w:rPr>
    </w:lvl>
  </w:abstractNum>
  <w:abstractNum w:abstractNumId="2" w15:restartNumberingAfterBreak="0">
    <w:nsid w:val="0AE652F3"/>
    <w:multiLevelType w:val="hybridMultilevel"/>
    <w:tmpl w:val="5668292C"/>
    <w:lvl w:ilvl="0" w:tplc="4A16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C0CD3"/>
    <w:multiLevelType w:val="singleLevel"/>
    <w:tmpl w:val="0428D724"/>
    <w:lvl w:ilvl="0">
      <w:start w:val="1"/>
      <w:numFmt w:val="decimal"/>
      <w:lvlText w:val="%1."/>
      <w:lvlJc w:val="left"/>
      <w:pPr>
        <w:tabs>
          <w:tab w:val="num" w:pos="360"/>
        </w:tabs>
        <w:ind w:left="360" w:hanging="360"/>
      </w:pPr>
      <w:rPr>
        <w:rFonts w:ascii="Arial" w:hAnsi="Arial" w:hint="default"/>
        <w:b w:val="0"/>
        <w:i w:val="0"/>
        <w:sz w:val="20"/>
      </w:rPr>
    </w:lvl>
  </w:abstractNum>
  <w:abstractNum w:abstractNumId="4" w15:restartNumberingAfterBreak="0">
    <w:nsid w:val="10D0345B"/>
    <w:multiLevelType w:val="hybridMultilevel"/>
    <w:tmpl w:val="8F262E1C"/>
    <w:lvl w:ilvl="0" w:tplc="7DBE671E">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070"/>
    <w:multiLevelType w:val="hybridMultilevel"/>
    <w:tmpl w:val="729068C0"/>
    <w:lvl w:ilvl="0" w:tplc="F4ACFE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517F5E"/>
    <w:multiLevelType w:val="hybridMultilevel"/>
    <w:tmpl w:val="2FE242FE"/>
    <w:lvl w:ilvl="0" w:tplc="7DBE671E">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F1B80"/>
    <w:multiLevelType w:val="hybridMultilevel"/>
    <w:tmpl w:val="601C8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1597A"/>
    <w:multiLevelType w:val="hybridMultilevel"/>
    <w:tmpl w:val="A970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C0B25"/>
    <w:multiLevelType w:val="hybridMultilevel"/>
    <w:tmpl w:val="DE3A05C2"/>
    <w:lvl w:ilvl="0" w:tplc="E43EAE6C">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D752B3"/>
    <w:multiLevelType w:val="singleLevel"/>
    <w:tmpl w:val="0428D724"/>
    <w:lvl w:ilvl="0">
      <w:start w:val="1"/>
      <w:numFmt w:val="decimal"/>
      <w:lvlText w:val="%1."/>
      <w:lvlJc w:val="left"/>
      <w:pPr>
        <w:tabs>
          <w:tab w:val="num" w:pos="360"/>
        </w:tabs>
        <w:ind w:left="360" w:hanging="360"/>
      </w:pPr>
      <w:rPr>
        <w:rFonts w:ascii="Arial" w:hAnsi="Arial" w:hint="default"/>
        <w:b w:val="0"/>
        <w:i w:val="0"/>
        <w:sz w:val="20"/>
      </w:rPr>
    </w:lvl>
  </w:abstractNum>
  <w:abstractNum w:abstractNumId="11" w15:restartNumberingAfterBreak="0">
    <w:nsid w:val="298876D5"/>
    <w:multiLevelType w:val="singleLevel"/>
    <w:tmpl w:val="0428D724"/>
    <w:lvl w:ilvl="0">
      <w:start w:val="1"/>
      <w:numFmt w:val="decimal"/>
      <w:lvlText w:val="%1."/>
      <w:lvlJc w:val="left"/>
      <w:pPr>
        <w:tabs>
          <w:tab w:val="num" w:pos="360"/>
        </w:tabs>
        <w:ind w:left="360" w:hanging="360"/>
      </w:pPr>
      <w:rPr>
        <w:rFonts w:ascii="Arial" w:hAnsi="Arial" w:hint="default"/>
        <w:b w:val="0"/>
        <w:i w:val="0"/>
        <w:sz w:val="20"/>
      </w:rPr>
    </w:lvl>
  </w:abstractNum>
  <w:abstractNum w:abstractNumId="12" w15:restartNumberingAfterBreak="0">
    <w:nsid w:val="2D8214E4"/>
    <w:multiLevelType w:val="multilevel"/>
    <w:tmpl w:val="1C64A3A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EE824DE"/>
    <w:multiLevelType w:val="hybridMultilevel"/>
    <w:tmpl w:val="5668292C"/>
    <w:lvl w:ilvl="0" w:tplc="4A16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E03A9"/>
    <w:multiLevelType w:val="hybridMultilevel"/>
    <w:tmpl w:val="55F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A6204"/>
    <w:multiLevelType w:val="hybridMultilevel"/>
    <w:tmpl w:val="F96A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E510AF"/>
    <w:multiLevelType w:val="hybridMultilevel"/>
    <w:tmpl w:val="1744EAC2"/>
    <w:lvl w:ilvl="0" w:tplc="8E028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A4069E1"/>
    <w:multiLevelType w:val="hybridMultilevel"/>
    <w:tmpl w:val="C58E7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8248F3"/>
    <w:multiLevelType w:val="hybridMultilevel"/>
    <w:tmpl w:val="8FCE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0D03B1"/>
    <w:multiLevelType w:val="hybridMultilevel"/>
    <w:tmpl w:val="2DD46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BA4D97"/>
    <w:multiLevelType w:val="hybridMultilevel"/>
    <w:tmpl w:val="A67C6FE0"/>
    <w:lvl w:ilvl="0" w:tplc="04090001">
      <w:start w:val="1"/>
      <w:numFmt w:val="bullet"/>
      <w:lvlText w:val=""/>
      <w:lvlJc w:val="left"/>
      <w:pPr>
        <w:tabs>
          <w:tab w:val="num" w:pos="2484"/>
        </w:tabs>
        <w:ind w:left="2484" w:hanging="360"/>
      </w:pPr>
      <w:rPr>
        <w:rFonts w:ascii="Symbol" w:hAnsi="Symbol" w:hint="default"/>
      </w:rPr>
    </w:lvl>
    <w:lvl w:ilvl="1" w:tplc="04090001">
      <w:start w:val="1"/>
      <w:numFmt w:val="bullet"/>
      <w:lvlText w:val=""/>
      <w:lvlJc w:val="left"/>
      <w:pPr>
        <w:tabs>
          <w:tab w:val="num" w:pos="2304"/>
        </w:tabs>
        <w:ind w:left="2304"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99805EA"/>
    <w:multiLevelType w:val="singleLevel"/>
    <w:tmpl w:val="0428D724"/>
    <w:lvl w:ilvl="0">
      <w:start w:val="1"/>
      <w:numFmt w:val="decimal"/>
      <w:lvlText w:val="%1."/>
      <w:lvlJc w:val="left"/>
      <w:pPr>
        <w:tabs>
          <w:tab w:val="num" w:pos="360"/>
        </w:tabs>
        <w:ind w:left="360" w:hanging="360"/>
      </w:pPr>
      <w:rPr>
        <w:rFonts w:ascii="Arial" w:hAnsi="Arial" w:hint="default"/>
        <w:b w:val="0"/>
        <w:i w:val="0"/>
        <w:sz w:val="20"/>
      </w:rPr>
    </w:lvl>
  </w:abstractNum>
  <w:abstractNum w:abstractNumId="22" w15:restartNumberingAfterBreak="0">
    <w:nsid w:val="7AC94F28"/>
    <w:multiLevelType w:val="hybridMultilevel"/>
    <w:tmpl w:val="29445E8C"/>
    <w:lvl w:ilvl="0" w:tplc="62804E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BF40F9D"/>
    <w:multiLevelType w:val="hybridMultilevel"/>
    <w:tmpl w:val="5668292C"/>
    <w:lvl w:ilvl="0" w:tplc="4A16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16"/>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
  </w:num>
  <w:num w:numId="8">
    <w:abstractNumId w:val="13"/>
  </w:num>
  <w:num w:numId="9">
    <w:abstractNumId w:val="19"/>
  </w:num>
  <w:num w:numId="10">
    <w:abstractNumId w:val="20"/>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21"/>
  </w:num>
  <w:num w:numId="19">
    <w:abstractNumId w:val="12"/>
  </w:num>
  <w:num w:numId="20">
    <w:abstractNumId w:val="10"/>
  </w:num>
  <w:num w:numId="21">
    <w:abstractNumId w:val="0"/>
  </w:num>
  <w:num w:numId="22">
    <w:abstractNumId w:val="8"/>
  </w:num>
  <w:num w:numId="23">
    <w:abstractNumId w:val="4"/>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27"/>
    <w:rsid w:val="00010D48"/>
    <w:rsid w:val="0001131C"/>
    <w:rsid w:val="00011FCF"/>
    <w:rsid w:val="000168D1"/>
    <w:rsid w:val="00022C0D"/>
    <w:rsid w:val="000517DA"/>
    <w:rsid w:val="00053EBD"/>
    <w:rsid w:val="00056F3E"/>
    <w:rsid w:val="00061F05"/>
    <w:rsid w:val="00062203"/>
    <w:rsid w:val="0006461A"/>
    <w:rsid w:val="00070A29"/>
    <w:rsid w:val="00074B3E"/>
    <w:rsid w:val="00074E56"/>
    <w:rsid w:val="00082DA7"/>
    <w:rsid w:val="00083C70"/>
    <w:rsid w:val="000C420B"/>
    <w:rsid w:val="000D6D8E"/>
    <w:rsid w:val="000E7BF6"/>
    <w:rsid w:val="000F1592"/>
    <w:rsid w:val="000F5536"/>
    <w:rsid w:val="000F5F8F"/>
    <w:rsid w:val="00100753"/>
    <w:rsid w:val="00101693"/>
    <w:rsid w:val="00106B92"/>
    <w:rsid w:val="001169B9"/>
    <w:rsid w:val="00132605"/>
    <w:rsid w:val="001404EF"/>
    <w:rsid w:val="00144BE7"/>
    <w:rsid w:val="00162628"/>
    <w:rsid w:val="00197717"/>
    <w:rsid w:val="001B5317"/>
    <w:rsid w:val="001F3F91"/>
    <w:rsid w:val="00214762"/>
    <w:rsid w:val="00217E5B"/>
    <w:rsid w:val="00221D6C"/>
    <w:rsid w:val="00237E7E"/>
    <w:rsid w:val="00244724"/>
    <w:rsid w:val="00254135"/>
    <w:rsid w:val="00271D20"/>
    <w:rsid w:val="0028291F"/>
    <w:rsid w:val="00295E03"/>
    <w:rsid w:val="002A4837"/>
    <w:rsid w:val="002A5D0D"/>
    <w:rsid w:val="002B0D5C"/>
    <w:rsid w:val="002C1579"/>
    <w:rsid w:val="002D08F9"/>
    <w:rsid w:val="002D1718"/>
    <w:rsid w:val="002D5762"/>
    <w:rsid w:val="002F0DE5"/>
    <w:rsid w:val="0030671E"/>
    <w:rsid w:val="0032672B"/>
    <w:rsid w:val="00333EE9"/>
    <w:rsid w:val="00336087"/>
    <w:rsid w:val="00345CEF"/>
    <w:rsid w:val="00357D31"/>
    <w:rsid w:val="00362863"/>
    <w:rsid w:val="00363025"/>
    <w:rsid w:val="0037763B"/>
    <w:rsid w:val="003934D0"/>
    <w:rsid w:val="003A205A"/>
    <w:rsid w:val="003A2A61"/>
    <w:rsid w:val="003A4642"/>
    <w:rsid w:val="003A72CA"/>
    <w:rsid w:val="003B2B57"/>
    <w:rsid w:val="003B78F5"/>
    <w:rsid w:val="003B7A3B"/>
    <w:rsid w:val="003C7E81"/>
    <w:rsid w:val="003F0F08"/>
    <w:rsid w:val="003F33E7"/>
    <w:rsid w:val="0040547A"/>
    <w:rsid w:val="00417A8A"/>
    <w:rsid w:val="004223B6"/>
    <w:rsid w:val="0042785D"/>
    <w:rsid w:val="00431BBF"/>
    <w:rsid w:val="004323EB"/>
    <w:rsid w:val="004528B0"/>
    <w:rsid w:val="00473719"/>
    <w:rsid w:val="00474AF9"/>
    <w:rsid w:val="00483374"/>
    <w:rsid w:val="0049441A"/>
    <w:rsid w:val="004A15C3"/>
    <w:rsid w:val="004A1E97"/>
    <w:rsid w:val="004A5479"/>
    <w:rsid w:val="004A5C2D"/>
    <w:rsid w:val="004B408F"/>
    <w:rsid w:val="004B6B77"/>
    <w:rsid w:val="004C00E8"/>
    <w:rsid w:val="004C1127"/>
    <w:rsid w:val="004D3959"/>
    <w:rsid w:val="004D6C5F"/>
    <w:rsid w:val="004D6C7F"/>
    <w:rsid w:val="004E1A7F"/>
    <w:rsid w:val="00523BD1"/>
    <w:rsid w:val="00542FFE"/>
    <w:rsid w:val="005459F2"/>
    <w:rsid w:val="00547DBE"/>
    <w:rsid w:val="00551AB4"/>
    <w:rsid w:val="00554891"/>
    <w:rsid w:val="00574331"/>
    <w:rsid w:val="00590D36"/>
    <w:rsid w:val="00590F42"/>
    <w:rsid w:val="00593BBA"/>
    <w:rsid w:val="00596092"/>
    <w:rsid w:val="00596EBC"/>
    <w:rsid w:val="005A058E"/>
    <w:rsid w:val="005B08EF"/>
    <w:rsid w:val="005B4D1D"/>
    <w:rsid w:val="005B5E15"/>
    <w:rsid w:val="005B6432"/>
    <w:rsid w:val="005B7061"/>
    <w:rsid w:val="005C4D4C"/>
    <w:rsid w:val="005C605C"/>
    <w:rsid w:val="005D07CD"/>
    <w:rsid w:val="005D0C1C"/>
    <w:rsid w:val="005D104D"/>
    <w:rsid w:val="005D7385"/>
    <w:rsid w:val="005F1312"/>
    <w:rsid w:val="005F1761"/>
    <w:rsid w:val="005F49FB"/>
    <w:rsid w:val="005F6DB4"/>
    <w:rsid w:val="0061261B"/>
    <w:rsid w:val="00616CE3"/>
    <w:rsid w:val="00635566"/>
    <w:rsid w:val="006370CD"/>
    <w:rsid w:val="00643241"/>
    <w:rsid w:val="0064351B"/>
    <w:rsid w:val="00663734"/>
    <w:rsid w:val="00665A5C"/>
    <w:rsid w:val="006A2C1A"/>
    <w:rsid w:val="006A2EAA"/>
    <w:rsid w:val="006A5EBC"/>
    <w:rsid w:val="006B440E"/>
    <w:rsid w:val="006B4880"/>
    <w:rsid w:val="006D071A"/>
    <w:rsid w:val="006D0ECA"/>
    <w:rsid w:val="006D219C"/>
    <w:rsid w:val="006D66DB"/>
    <w:rsid w:val="006F3C9A"/>
    <w:rsid w:val="006F3E5F"/>
    <w:rsid w:val="00706016"/>
    <w:rsid w:val="00706D93"/>
    <w:rsid w:val="00710D58"/>
    <w:rsid w:val="00740B07"/>
    <w:rsid w:val="007500C1"/>
    <w:rsid w:val="00757AC6"/>
    <w:rsid w:val="00761C8E"/>
    <w:rsid w:val="007634A3"/>
    <w:rsid w:val="00772365"/>
    <w:rsid w:val="00773365"/>
    <w:rsid w:val="0077406E"/>
    <w:rsid w:val="0078056F"/>
    <w:rsid w:val="00784710"/>
    <w:rsid w:val="007869D4"/>
    <w:rsid w:val="00792431"/>
    <w:rsid w:val="00796E8B"/>
    <w:rsid w:val="007A2F1F"/>
    <w:rsid w:val="007C203F"/>
    <w:rsid w:val="007D0801"/>
    <w:rsid w:val="007E1941"/>
    <w:rsid w:val="007F6C5A"/>
    <w:rsid w:val="00805A77"/>
    <w:rsid w:val="00806E42"/>
    <w:rsid w:val="008070A6"/>
    <w:rsid w:val="008143C5"/>
    <w:rsid w:val="00826F26"/>
    <w:rsid w:val="00833388"/>
    <w:rsid w:val="0083530C"/>
    <w:rsid w:val="00840A58"/>
    <w:rsid w:val="00845256"/>
    <w:rsid w:val="00853010"/>
    <w:rsid w:val="00856111"/>
    <w:rsid w:val="00873001"/>
    <w:rsid w:val="00880464"/>
    <w:rsid w:val="00887F5A"/>
    <w:rsid w:val="0089162C"/>
    <w:rsid w:val="008976BD"/>
    <w:rsid w:val="008B1312"/>
    <w:rsid w:val="008B79B7"/>
    <w:rsid w:val="008C4B46"/>
    <w:rsid w:val="008E008D"/>
    <w:rsid w:val="008E45D1"/>
    <w:rsid w:val="008F150B"/>
    <w:rsid w:val="00900568"/>
    <w:rsid w:val="00904BE0"/>
    <w:rsid w:val="009071C6"/>
    <w:rsid w:val="00910EFA"/>
    <w:rsid w:val="00925D40"/>
    <w:rsid w:val="00926271"/>
    <w:rsid w:val="00930A01"/>
    <w:rsid w:val="00935812"/>
    <w:rsid w:val="00936DBC"/>
    <w:rsid w:val="00954762"/>
    <w:rsid w:val="00954CA3"/>
    <w:rsid w:val="00966C17"/>
    <w:rsid w:val="00967669"/>
    <w:rsid w:val="00974669"/>
    <w:rsid w:val="00980E3C"/>
    <w:rsid w:val="009A5A91"/>
    <w:rsid w:val="009B556D"/>
    <w:rsid w:val="009F195B"/>
    <w:rsid w:val="009F4638"/>
    <w:rsid w:val="00A0037B"/>
    <w:rsid w:val="00A021C0"/>
    <w:rsid w:val="00A119DC"/>
    <w:rsid w:val="00A14F25"/>
    <w:rsid w:val="00A14FD0"/>
    <w:rsid w:val="00A21590"/>
    <w:rsid w:val="00A227C2"/>
    <w:rsid w:val="00A37494"/>
    <w:rsid w:val="00A37DFD"/>
    <w:rsid w:val="00A42AC8"/>
    <w:rsid w:val="00A43467"/>
    <w:rsid w:val="00A43C66"/>
    <w:rsid w:val="00A536FC"/>
    <w:rsid w:val="00A7227A"/>
    <w:rsid w:val="00A7646A"/>
    <w:rsid w:val="00A805FC"/>
    <w:rsid w:val="00A80EA5"/>
    <w:rsid w:val="00AB6543"/>
    <w:rsid w:val="00AC052E"/>
    <w:rsid w:val="00AC6C71"/>
    <w:rsid w:val="00AD77E0"/>
    <w:rsid w:val="00AE1A8F"/>
    <w:rsid w:val="00AE4DD7"/>
    <w:rsid w:val="00AF4913"/>
    <w:rsid w:val="00AF51B2"/>
    <w:rsid w:val="00B06165"/>
    <w:rsid w:val="00B11153"/>
    <w:rsid w:val="00B357E7"/>
    <w:rsid w:val="00B428A6"/>
    <w:rsid w:val="00B45CA1"/>
    <w:rsid w:val="00B45D96"/>
    <w:rsid w:val="00B52BE9"/>
    <w:rsid w:val="00B705D0"/>
    <w:rsid w:val="00B70E45"/>
    <w:rsid w:val="00B968C2"/>
    <w:rsid w:val="00BA4A41"/>
    <w:rsid w:val="00BB17D9"/>
    <w:rsid w:val="00BB50B1"/>
    <w:rsid w:val="00BC1886"/>
    <w:rsid w:val="00BE5860"/>
    <w:rsid w:val="00BE6AEE"/>
    <w:rsid w:val="00C10AEE"/>
    <w:rsid w:val="00C11282"/>
    <w:rsid w:val="00C12D58"/>
    <w:rsid w:val="00C13104"/>
    <w:rsid w:val="00C135CB"/>
    <w:rsid w:val="00C27D97"/>
    <w:rsid w:val="00C31CEB"/>
    <w:rsid w:val="00C339D6"/>
    <w:rsid w:val="00C3779D"/>
    <w:rsid w:val="00C44FE5"/>
    <w:rsid w:val="00C516BB"/>
    <w:rsid w:val="00C5511D"/>
    <w:rsid w:val="00C574A0"/>
    <w:rsid w:val="00C57C8F"/>
    <w:rsid w:val="00C62C3E"/>
    <w:rsid w:val="00C72118"/>
    <w:rsid w:val="00C72EB1"/>
    <w:rsid w:val="00CA1A96"/>
    <w:rsid w:val="00CA4A00"/>
    <w:rsid w:val="00CA6865"/>
    <w:rsid w:val="00CA6B16"/>
    <w:rsid w:val="00CC4593"/>
    <w:rsid w:val="00CD0DCA"/>
    <w:rsid w:val="00CE4F6A"/>
    <w:rsid w:val="00CE770A"/>
    <w:rsid w:val="00D14381"/>
    <w:rsid w:val="00D35395"/>
    <w:rsid w:val="00D37CF8"/>
    <w:rsid w:val="00D60764"/>
    <w:rsid w:val="00D7212F"/>
    <w:rsid w:val="00D82FA2"/>
    <w:rsid w:val="00D864EF"/>
    <w:rsid w:val="00D9070B"/>
    <w:rsid w:val="00D9232A"/>
    <w:rsid w:val="00D96A79"/>
    <w:rsid w:val="00DA6A29"/>
    <w:rsid w:val="00DB030F"/>
    <w:rsid w:val="00DB10D5"/>
    <w:rsid w:val="00DB5F68"/>
    <w:rsid w:val="00DC0465"/>
    <w:rsid w:val="00DC35D6"/>
    <w:rsid w:val="00DC5980"/>
    <w:rsid w:val="00DD5B7C"/>
    <w:rsid w:val="00DE04EB"/>
    <w:rsid w:val="00DE0B0F"/>
    <w:rsid w:val="00DE1C8A"/>
    <w:rsid w:val="00E1305B"/>
    <w:rsid w:val="00E25AA2"/>
    <w:rsid w:val="00E37824"/>
    <w:rsid w:val="00E46661"/>
    <w:rsid w:val="00E53C1C"/>
    <w:rsid w:val="00E81C23"/>
    <w:rsid w:val="00E9245F"/>
    <w:rsid w:val="00E95A98"/>
    <w:rsid w:val="00EA1142"/>
    <w:rsid w:val="00EA1FFC"/>
    <w:rsid w:val="00EB4572"/>
    <w:rsid w:val="00EC7BC1"/>
    <w:rsid w:val="00ED376B"/>
    <w:rsid w:val="00EE2AE2"/>
    <w:rsid w:val="00EE700F"/>
    <w:rsid w:val="00EF58D5"/>
    <w:rsid w:val="00F0563C"/>
    <w:rsid w:val="00F17B83"/>
    <w:rsid w:val="00F51988"/>
    <w:rsid w:val="00F5236B"/>
    <w:rsid w:val="00F525D4"/>
    <w:rsid w:val="00F720B0"/>
    <w:rsid w:val="00F73623"/>
    <w:rsid w:val="00F75B54"/>
    <w:rsid w:val="00FA5C08"/>
    <w:rsid w:val="00FA5F30"/>
    <w:rsid w:val="00FB37C1"/>
    <w:rsid w:val="00FB61C1"/>
    <w:rsid w:val="00FC0704"/>
    <w:rsid w:val="00FC47A0"/>
    <w:rsid w:val="00FF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DAE80"/>
  <w15:docId w15:val="{591A9044-AF71-4A7D-8C25-17712700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9F"/>
    <w:rPr>
      <w:rFonts w:ascii="Arial" w:hAnsi="Arial"/>
      <w:sz w:val="24"/>
      <w:lang w:eastAsia="en-US"/>
    </w:rPr>
  </w:style>
  <w:style w:type="paragraph" w:styleId="Heading1">
    <w:name w:val="heading 1"/>
    <w:basedOn w:val="Normal"/>
    <w:next w:val="Normal"/>
    <w:qFormat/>
    <w:rsid w:val="00FF739F"/>
    <w:pPr>
      <w:keepNext/>
      <w:jc w:val="both"/>
      <w:outlineLvl w:val="0"/>
    </w:pPr>
    <w:rPr>
      <w:rFonts w:ascii="Times New Roman" w:hAnsi="Times New Roman"/>
    </w:rPr>
  </w:style>
  <w:style w:type="paragraph" w:styleId="Heading2">
    <w:name w:val="heading 2"/>
    <w:basedOn w:val="Normal"/>
    <w:next w:val="Normal"/>
    <w:link w:val="Heading2Char"/>
    <w:qFormat/>
    <w:rsid w:val="00FF739F"/>
    <w:pPr>
      <w:keepNext/>
      <w:jc w:val="both"/>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
    <w:name w:val="Text Box"/>
    <w:basedOn w:val="DefaultParagraphFont"/>
    <w:rsid w:val="00FF739F"/>
    <w:rPr>
      <w:bdr w:val="single" w:sz="4" w:space="0" w:color="auto"/>
    </w:rPr>
  </w:style>
  <w:style w:type="paragraph" w:styleId="BodyText">
    <w:name w:val="Body Text"/>
    <w:basedOn w:val="Normal"/>
    <w:link w:val="BodyTextChar"/>
    <w:rsid w:val="00FF739F"/>
    <w:pPr>
      <w:jc w:val="both"/>
    </w:pPr>
    <w:rPr>
      <w:rFonts w:ascii="Times New Roman" w:hAnsi="Times New Roman"/>
      <w:sz w:val="20"/>
    </w:rPr>
  </w:style>
  <w:style w:type="paragraph" w:styleId="BodyTextIndent">
    <w:name w:val="Body Text Indent"/>
    <w:basedOn w:val="Normal"/>
    <w:link w:val="BodyTextIndentChar"/>
    <w:rsid w:val="00FF739F"/>
    <w:pPr>
      <w:ind w:left="360"/>
    </w:pPr>
    <w:rPr>
      <w:sz w:val="20"/>
    </w:rPr>
  </w:style>
  <w:style w:type="paragraph" w:styleId="BalloonText">
    <w:name w:val="Balloon Text"/>
    <w:basedOn w:val="Normal"/>
    <w:semiHidden/>
    <w:rsid w:val="004C1127"/>
    <w:rPr>
      <w:rFonts w:ascii="Tahoma" w:hAnsi="Tahoma" w:cs="Tahoma"/>
      <w:sz w:val="16"/>
      <w:szCs w:val="16"/>
    </w:rPr>
  </w:style>
  <w:style w:type="character" w:styleId="Hyperlink">
    <w:name w:val="Hyperlink"/>
    <w:basedOn w:val="DefaultParagraphFont"/>
    <w:rsid w:val="00EE2AE2"/>
    <w:rPr>
      <w:color w:val="0000FF"/>
      <w:u w:val="single"/>
    </w:rPr>
  </w:style>
  <w:style w:type="paragraph" w:styleId="Header">
    <w:name w:val="header"/>
    <w:basedOn w:val="Normal"/>
    <w:link w:val="HeaderChar"/>
    <w:rsid w:val="00C11282"/>
    <w:pPr>
      <w:tabs>
        <w:tab w:val="center" w:pos="4680"/>
        <w:tab w:val="right" w:pos="9360"/>
      </w:tabs>
    </w:pPr>
  </w:style>
  <w:style w:type="character" w:customStyle="1" w:styleId="HeaderChar">
    <w:name w:val="Header Char"/>
    <w:basedOn w:val="DefaultParagraphFont"/>
    <w:link w:val="Header"/>
    <w:rsid w:val="00C11282"/>
    <w:rPr>
      <w:rFonts w:ascii="Arial" w:hAnsi="Arial"/>
      <w:sz w:val="24"/>
      <w:lang w:eastAsia="en-US"/>
    </w:rPr>
  </w:style>
  <w:style w:type="paragraph" w:styleId="Footer">
    <w:name w:val="footer"/>
    <w:basedOn w:val="Normal"/>
    <w:link w:val="FooterChar"/>
    <w:uiPriority w:val="99"/>
    <w:rsid w:val="00C11282"/>
    <w:pPr>
      <w:tabs>
        <w:tab w:val="center" w:pos="4680"/>
        <w:tab w:val="right" w:pos="9360"/>
      </w:tabs>
    </w:pPr>
  </w:style>
  <w:style w:type="character" w:customStyle="1" w:styleId="FooterChar">
    <w:name w:val="Footer Char"/>
    <w:basedOn w:val="DefaultParagraphFont"/>
    <w:link w:val="Footer"/>
    <w:uiPriority w:val="99"/>
    <w:rsid w:val="00C11282"/>
    <w:rPr>
      <w:rFonts w:ascii="Arial" w:hAnsi="Arial"/>
      <w:sz w:val="24"/>
      <w:lang w:eastAsia="en-US"/>
    </w:rPr>
  </w:style>
  <w:style w:type="paragraph" w:styleId="PlainText">
    <w:name w:val="Plain Text"/>
    <w:basedOn w:val="Normal"/>
    <w:link w:val="PlainTextChar"/>
    <w:uiPriority w:val="99"/>
    <w:unhideWhenUsed/>
    <w:rsid w:val="00930A01"/>
    <w:rPr>
      <w:rFonts w:ascii="Courier New" w:eastAsiaTheme="minorEastAsia" w:hAnsi="Courier New" w:cs="Courier New"/>
      <w:sz w:val="20"/>
      <w:lang w:eastAsia="zh-CN"/>
    </w:rPr>
  </w:style>
  <w:style w:type="character" w:customStyle="1" w:styleId="PlainTextChar">
    <w:name w:val="Plain Text Char"/>
    <w:basedOn w:val="DefaultParagraphFont"/>
    <w:link w:val="PlainText"/>
    <w:uiPriority w:val="99"/>
    <w:rsid w:val="00930A01"/>
    <w:rPr>
      <w:rFonts w:ascii="Courier New" w:eastAsiaTheme="minorEastAsia" w:hAnsi="Courier New" w:cs="Courier New"/>
    </w:rPr>
  </w:style>
  <w:style w:type="paragraph" w:styleId="ListParagraph">
    <w:name w:val="List Paragraph"/>
    <w:basedOn w:val="Normal"/>
    <w:uiPriority w:val="34"/>
    <w:qFormat/>
    <w:rsid w:val="009071C6"/>
    <w:pPr>
      <w:ind w:left="720"/>
      <w:contextualSpacing/>
    </w:pPr>
  </w:style>
  <w:style w:type="character" w:styleId="FollowedHyperlink">
    <w:name w:val="FollowedHyperlink"/>
    <w:basedOn w:val="DefaultParagraphFont"/>
    <w:rsid w:val="00D7212F"/>
    <w:rPr>
      <w:color w:val="800080" w:themeColor="followedHyperlink"/>
      <w:u w:val="single"/>
    </w:rPr>
  </w:style>
  <w:style w:type="character" w:styleId="Strong">
    <w:name w:val="Strong"/>
    <w:basedOn w:val="DefaultParagraphFont"/>
    <w:uiPriority w:val="22"/>
    <w:qFormat/>
    <w:rsid w:val="008B79B7"/>
    <w:rPr>
      <w:b/>
      <w:bCs/>
    </w:rPr>
  </w:style>
  <w:style w:type="paragraph" w:customStyle="1" w:styleId="goodquality1">
    <w:name w:val="goodquality1"/>
    <w:basedOn w:val="Normal"/>
    <w:rsid w:val="008B79B7"/>
    <w:pPr>
      <w:spacing w:before="100" w:beforeAutospacing="1" w:after="100" w:afterAutospacing="1"/>
    </w:pPr>
    <w:rPr>
      <w:rFonts w:ascii="Times New Roman" w:hAnsi="Times New Roman"/>
      <w:sz w:val="21"/>
      <w:szCs w:val="21"/>
    </w:rPr>
  </w:style>
  <w:style w:type="paragraph" w:customStyle="1" w:styleId="rinterest1">
    <w:name w:val="rinterest1"/>
    <w:basedOn w:val="Normal"/>
    <w:rsid w:val="008B79B7"/>
    <w:pPr>
      <w:pBdr>
        <w:top w:val="dotted" w:sz="6" w:space="2" w:color="C3C3C3"/>
      </w:pBdr>
      <w:spacing w:before="100" w:beforeAutospacing="1" w:after="100" w:afterAutospacing="1"/>
    </w:pPr>
    <w:rPr>
      <w:rFonts w:ascii="Times New Roman" w:hAnsi="Times New Roman"/>
      <w:vanish/>
      <w:sz w:val="17"/>
      <w:szCs w:val="17"/>
    </w:rPr>
  </w:style>
  <w:style w:type="paragraph" w:customStyle="1" w:styleId="commenttext">
    <w:name w:val="commenttext"/>
    <w:basedOn w:val="Normal"/>
    <w:rsid w:val="008B79B7"/>
    <w:pPr>
      <w:spacing w:before="100" w:beforeAutospacing="1" w:after="100" w:afterAutospacing="1"/>
    </w:pPr>
    <w:rPr>
      <w:rFonts w:ascii="Times New Roman" w:hAnsi="Times New Roman"/>
      <w:szCs w:val="24"/>
    </w:rPr>
  </w:style>
  <w:style w:type="table" w:styleId="TableGrid">
    <w:name w:val="Table Grid"/>
    <w:basedOn w:val="TableNormal"/>
    <w:rsid w:val="0052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221D6C"/>
    <w:rPr>
      <w:rFonts w:ascii="Arial" w:hAnsi="Arial"/>
      <w:lang w:eastAsia="en-US"/>
    </w:rPr>
  </w:style>
  <w:style w:type="character" w:styleId="PlaceholderText">
    <w:name w:val="Placeholder Text"/>
    <w:basedOn w:val="DefaultParagraphFont"/>
    <w:uiPriority w:val="99"/>
    <w:semiHidden/>
    <w:rsid w:val="00C44FE5"/>
    <w:rPr>
      <w:color w:val="808080"/>
    </w:rPr>
  </w:style>
  <w:style w:type="character" w:customStyle="1" w:styleId="Heading2Char">
    <w:name w:val="Heading 2 Char"/>
    <w:basedOn w:val="DefaultParagraphFont"/>
    <w:link w:val="Heading2"/>
    <w:rsid w:val="00AC6C71"/>
    <w:rPr>
      <w:b/>
      <w:sz w:val="24"/>
      <w:lang w:eastAsia="en-US"/>
    </w:rPr>
  </w:style>
  <w:style w:type="character" w:customStyle="1" w:styleId="BodyTextChar">
    <w:name w:val="Body Text Char"/>
    <w:basedOn w:val="DefaultParagraphFont"/>
    <w:link w:val="BodyText"/>
    <w:rsid w:val="00483374"/>
    <w:rPr>
      <w:lang w:eastAsia="en-US"/>
    </w:rPr>
  </w:style>
  <w:style w:type="paragraph" w:styleId="Title">
    <w:name w:val="Title"/>
    <w:basedOn w:val="Normal"/>
    <w:link w:val="TitleChar"/>
    <w:qFormat/>
    <w:rsid w:val="00A43C66"/>
    <w:pPr>
      <w:jc w:val="center"/>
    </w:pPr>
    <w:rPr>
      <w:rFonts w:cs="Arial"/>
      <w:b/>
      <w:sz w:val="36"/>
    </w:rPr>
  </w:style>
  <w:style w:type="character" w:customStyle="1" w:styleId="TitleChar">
    <w:name w:val="Title Char"/>
    <w:basedOn w:val="DefaultParagraphFont"/>
    <w:link w:val="Title"/>
    <w:rsid w:val="00A43C66"/>
    <w:rPr>
      <w:rFonts w:ascii="Arial" w:hAnsi="Arial" w:cs="Arial"/>
      <w:b/>
      <w:sz w:val="36"/>
      <w:lang w:eastAsia="en-US"/>
    </w:rPr>
  </w:style>
  <w:style w:type="character" w:customStyle="1" w:styleId="pslongeditbox1">
    <w:name w:val="pslongeditbox1"/>
    <w:basedOn w:val="DefaultParagraphFont"/>
    <w:rsid w:val="00A21590"/>
    <w:rPr>
      <w:rFonts w:ascii="Arial" w:hAnsi="Arial" w:cs="Arial" w:hint="default"/>
      <w:b w:val="0"/>
      <w:bCs w:val="0"/>
      <w:i w:val="0"/>
      <w:iCs w:val="0"/>
      <w:color w:val="515151"/>
      <w:sz w:val="18"/>
      <w:szCs w:val="18"/>
    </w:rPr>
  </w:style>
  <w:style w:type="character" w:customStyle="1" w:styleId="pseditboxdisponly1">
    <w:name w:val="pseditbox_disponly1"/>
    <w:basedOn w:val="DefaultParagraphFont"/>
    <w:rsid w:val="00A21590"/>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95896">
      <w:bodyDiv w:val="1"/>
      <w:marLeft w:val="0"/>
      <w:marRight w:val="0"/>
      <w:marTop w:val="0"/>
      <w:marBottom w:val="0"/>
      <w:divBdr>
        <w:top w:val="none" w:sz="0" w:space="0" w:color="auto"/>
        <w:left w:val="none" w:sz="0" w:space="0" w:color="auto"/>
        <w:bottom w:val="none" w:sz="0" w:space="0" w:color="auto"/>
        <w:right w:val="none" w:sz="0" w:space="0" w:color="auto"/>
      </w:divBdr>
      <w:divsChild>
        <w:div w:id="1733847979">
          <w:marLeft w:val="0"/>
          <w:marRight w:val="0"/>
          <w:marTop w:val="0"/>
          <w:marBottom w:val="0"/>
          <w:divBdr>
            <w:top w:val="none" w:sz="0" w:space="0" w:color="auto"/>
            <w:left w:val="none" w:sz="0" w:space="0" w:color="auto"/>
            <w:bottom w:val="none" w:sz="0" w:space="0" w:color="auto"/>
            <w:right w:val="none" w:sz="0" w:space="0" w:color="auto"/>
          </w:divBdr>
          <w:divsChild>
            <w:div w:id="499934304">
              <w:marLeft w:val="0"/>
              <w:marRight w:val="0"/>
              <w:marTop w:val="0"/>
              <w:marBottom w:val="0"/>
              <w:divBdr>
                <w:top w:val="none" w:sz="0" w:space="0" w:color="auto"/>
                <w:left w:val="none" w:sz="0" w:space="0" w:color="auto"/>
                <w:bottom w:val="none" w:sz="0" w:space="0" w:color="auto"/>
                <w:right w:val="none" w:sz="0" w:space="0" w:color="auto"/>
              </w:divBdr>
              <w:divsChild>
                <w:div w:id="2004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6767">
      <w:bodyDiv w:val="1"/>
      <w:marLeft w:val="0"/>
      <w:marRight w:val="0"/>
      <w:marTop w:val="0"/>
      <w:marBottom w:val="0"/>
      <w:divBdr>
        <w:top w:val="none" w:sz="0" w:space="0" w:color="auto"/>
        <w:left w:val="none" w:sz="0" w:space="0" w:color="auto"/>
        <w:bottom w:val="none" w:sz="0" w:space="0" w:color="auto"/>
        <w:right w:val="none" w:sz="0" w:space="0" w:color="auto"/>
      </w:divBdr>
      <w:divsChild>
        <w:div w:id="1005132779">
          <w:marLeft w:val="0"/>
          <w:marRight w:val="0"/>
          <w:marTop w:val="375"/>
          <w:marBottom w:val="75"/>
          <w:divBdr>
            <w:top w:val="none" w:sz="0" w:space="0" w:color="auto"/>
            <w:left w:val="none" w:sz="0" w:space="0" w:color="auto"/>
            <w:bottom w:val="none" w:sz="0" w:space="0" w:color="auto"/>
            <w:right w:val="none" w:sz="0" w:space="0" w:color="auto"/>
          </w:divBdr>
          <w:divsChild>
            <w:div w:id="562108946">
              <w:marLeft w:val="0"/>
              <w:marRight w:val="0"/>
              <w:marTop w:val="0"/>
              <w:marBottom w:val="0"/>
              <w:divBdr>
                <w:top w:val="none" w:sz="0" w:space="0" w:color="auto"/>
                <w:left w:val="none" w:sz="0" w:space="0" w:color="auto"/>
                <w:bottom w:val="none" w:sz="0" w:space="0" w:color="auto"/>
                <w:right w:val="none" w:sz="0" w:space="0" w:color="auto"/>
              </w:divBdr>
              <w:divsChild>
                <w:div w:id="1566380017">
                  <w:marLeft w:val="0"/>
                  <w:marRight w:val="0"/>
                  <w:marTop w:val="0"/>
                  <w:marBottom w:val="0"/>
                  <w:divBdr>
                    <w:top w:val="none" w:sz="0" w:space="0" w:color="auto"/>
                    <w:left w:val="none" w:sz="0" w:space="0" w:color="auto"/>
                    <w:bottom w:val="none" w:sz="0" w:space="0" w:color="auto"/>
                    <w:right w:val="none" w:sz="0" w:space="0" w:color="auto"/>
                  </w:divBdr>
                  <w:divsChild>
                    <w:div w:id="1153716002">
                      <w:marLeft w:val="0"/>
                      <w:marRight w:val="0"/>
                      <w:marTop w:val="0"/>
                      <w:marBottom w:val="0"/>
                      <w:divBdr>
                        <w:top w:val="none" w:sz="0" w:space="0" w:color="auto"/>
                        <w:left w:val="none" w:sz="0" w:space="0" w:color="auto"/>
                        <w:bottom w:val="none" w:sz="0" w:space="0" w:color="auto"/>
                        <w:right w:val="none" w:sz="0" w:space="0" w:color="auto"/>
                      </w:divBdr>
                      <w:divsChild>
                        <w:div w:id="208153595">
                          <w:marLeft w:val="0"/>
                          <w:marRight w:val="0"/>
                          <w:marTop w:val="0"/>
                          <w:marBottom w:val="0"/>
                          <w:divBdr>
                            <w:top w:val="none" w:sz="0" w:space="0" w:color="auto"/>
                            <w:left w:val="none" w:sz="0" w:space="0" w:color="auto"/>
                            <w:bottom w:val="none" w:sz="0" w:space="0" w:color="auto"/>
                            <w:right w:val="none" w:sz="0" w:space="0" w:color="auto"/>
                          </w:divBdr>
                          <w:divsChild>
                            <w:div w:id="521892776">
                              <w:marLeft w:val="0"/>
                              <w:marRight w:val="0"/>
                              <w:marTop w:val="0"/>
                              <w:marBottom w:val="0"/>
                              <w:divBdr>
                                <w:top w:val="none" w:sz="0" w:space="0" w:color="auto"/>
                                <w:left w:val="none" w:sz="0" w:space="0" w:color="auto"/>
                                <w:bottom w:val="none" w:sz="0" w:space="0" w:color="auto"/>
                                <w:right w:val="none" w:sz="0" w:space="0" w:color="auto"/>
                              </w:divBdr>
                              <w:divsChild>
                                <w:div w:id="1816146985">
                                  <w:marLeft w:val="0"/>
                                  <w:marRight w:val="0"/>
                                  <w:marTop w:val="0"/>
                                  <w:marBottom w:val="0"/>
                                  <w:divBdr>
                                    <w:top w:val="dotted" w:sz="6" w:space="8" w:color="B2B2B2"/>
                                    <w:left w:val="none" w:sz="0" w:space="0" w:color="auto"/>
                                    <w:bottom w:val="none" w:sz="0" w:space="0" w:color="auto"/>
                                    <w:right w:val="none" w:sz="0" w:space="0" w:color="auto"/>
                                  </w:divBdr>
                                  <w:divsChild>
                                    <w:div w:id="1152911024">
                                      <w:marLeft w:val="0"/>
                                      <w:marRight w:val="0"/>
                                      <w:marTop w:val="0"/>
                                      <w:marBottom w:val="0"/>
                                      <w:divBdr>
                                        <w:top w:val="none" w:sz="0" w:space="0" w:color="auto"/>
                                        <w:left w:val="none" w:sz="0" w:space="0" w:color="auto"/>
                                        <w:bottom w:val="none" w:sz="0" w:space="0" w:color="auto"/>
                                        <w:right w:val="none" w:sz="0" w:space="0" w:color="auto"/>
                                      </w:divBdr>
                                    </w:div>
                                    <w:div w:id="533348422">
                                      <w:marLeft w:val="0"/>
                                      <w:marRight w:val="0"/>
                                      <w:marTop w:val="0"/>
                                      <w:marBottom w:val="0"/>
                                      <w:divBdr>
                                        <w:top w:val="none" w:sz="0" w:space="0" w:color="auto"/>
                                        <w:left w:val="none" w:sz="0" w:space="0" w:color="auto"/>
                                        <w:bottom w:val="none" w:sz="0" w:space="0" w:color="auto"/>
                                        <w:right w:val="none" w:sz="0" w:space="0" w:color="auto"/>
                                      </w:divBdr>
                                    </w:div>
                                    <w:div w:id="15064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871975">
      <w:bodyDiv w:val="1"/>
      <w:marLeft w:val="0"/>
      <w:marRight w:val="0"/>
      <w:marTop w:val="0"/>
      <w:marBottom w:val="0"/>
      <w:divBdr>
        <w:top w:val="none" w:sz="0" w:space="0" w:color="auto"/>
        <w:left w:val="none" w:sz="0" w:space="0" w:color="auto"/>
        <w:bottom w:val="none" w:sz="0" w:space="0" w:color="auto"/>
        <w:right w:val="none" w:sz="0" w:space="0" w:color="auto"/>
      </w:divBdr>
    </w:div>
    <w:div w:id="1080715147">
      <w:bodyDiv w:val="1"/>
      <w:marLeft w:val="0"/>
      <w:marRight w:val="0"/>
      <w:marTop w:val="0"/>
      <w:marBottom w:val="0"/>
      <w:divBdr>
        <w:top w:val="none" w:sz="0" w:space="0" w:color="auto"/>
        <w:left w:val="none" w:sz="0" w:space="0" w:color="auto"/>
        <w:bottom w:val="none" w:sz="0" w:space="0" w:color="auto"/>
        <w:right w:val="none" w:sz="0" w:space="0" w:color="auto"/>
      </w:divBdr>
    </w:div>
    <w:div w:id="1136534775">
      <w:bodyDiv w:val="1"/>
      <w:marLeft w:val="0"/>
      <w:marRight w:val="0"/>
      <w:marTop w:val="0"/>
      <w:marBottom w:val="0"/>
      <w:divBdr>
        <w:top w:val="none" w:sz="0" w:space="0" w:color="auto"/>
        <w:left w:val="none" w:sz="0" w:space="0" w:color="auto"/>
        <w:bottom w:val="none" w:sz="0" w:space="0" w:color="auto"/>
        <w:right w:val="none" w:sz="0" w:space="0" w:color="auto"/>
      </w:divBdr>
      <w:divsChild>
        <w:div w:id="1625766851">
          <w:marLeft w:val="0"/>
          <w:marRight w:val="0"/>
          <w:marTop w:val="0"/>
          <w:marBottom w:val="0"/>
          <w:divBdr>
            <w:top w:val="none" w:sz="0" w:space="0" w:color="auto"/>
            <w:left w:val="none" w:sz="0" w:space="0" w:color="auto"/>
            <w:bottom w:val="none" w:sz="0" w:space="0" w:color="auto"/>
            <w:right w:val="none" w:sz="0" w:space="0" w:color="auto"/>
          </w:divBdr>
          <w:divsChild>
            <w:div w:id="383136830">
              <w:marLeft w:val="0"/>
              <w:marRight w:val="0"/>
              <w:marTop w:val="0"/>
              <w:marBottom w:val="0"/>
              <w:divBdr>
                <w:top w:val="none" w:sz="0" w:space="0" w:color="auto"/>
                <w:left w:val="none" w:sz="0" w:space="0" w:color="auto"/>
                <w:bottom w:val="none" w:sz="0" w:space="0" w:color="auto"/>
                <w:right w:val="none" w:sz="0" w:space="0" w:color="auto"/>
              </w:divBdr>
              <w:divsChild>
                <w:div w:id="1199393112">
                  <w:marLeft w:val="0"/>
                  <w:marRight w:val="0"/>
                  <w:marTop w:val="0"/>
                  <w:marBottom w:val="0"/>
                  <w:divBdr>
                    <w:top w:val="none" w:sz="0" w:space="0" w:color="auto"/>
                    <w:left w:val="none" w:sz="0" w:space="0" w:color="auto"/>
                    <w:bottom w:val="none" w:sz="0" w:space="0" w:color="auto"/>
                    <w:right w:val="none" w:sz="0" w:space="0" w:color="auto"/>
                  </w:divBdr>
                  <w:divsChild>
                    <w:div w:id="467209261">
                      <w:marLeft w:val="0"/>
                      <w:marRight w:val="0"/>
                      <w:marTop w:val="0"/>
                      <w:marBottom w:val="0"/>
                      <w:divBdr>
                        <w:top w:val="none" w:sz="0" w:space="0" w:color="auto"/>
                        <w:left w:val="none" w:sz="0" w:space="0" w:color="auto"/>
                        <w:bottom w:val="none" w:sz="0" w:space="0" w:color="auto"/>
                        <w:right w:val="none" w:sz="0" w:space="0" w:color="auto"/>
                      </w:divBdr>
                      <w:divsChild>
                        <w:div w:id="569073234">
                          <w:marLeft w:val="0"/>
                          <w:marRight w:val="0"/>
                          <w:marTop w:val="0"/>
                          <w:marBottom w:val="0"/>
                          <w:divBdr>
                            <w:top w:val="none" w:sz="0" w:space="0" w:color="auto"/>
                            <w:left w:val="none" w:sz="0" w:space="0" w:color="auto"/>
                            <w:bottom w:val="none" w:sz="0" w:space="0" w:color="auto"/>
                            <w:right w:val="none" w:sz="0" w:space="0" w:color="auto"/>
                          </w:divBdr>
                          <w:divsChild>
                            <w:div w:id="508253082">
                              <w:marLeft w:val="0"/>
                              <w:marRight w:val="0"/>
                              <w:marTop w:val="0"/>
                              <w:marBottom w:val="0"/>
                              <w:divBdr>
                                <w:top w:val="none" w:sz="0" w:space="0" w:color="auto"/>
                                <w:left w:val="none" w:sz="0" w:space="0" w:color="auto"/>
                                <w:bottom w:val="none" w:sz="0" w:space="0" w:color="auto"/>
                                <w:right w:val="none" w:sz="0" w:space="0" w:color="auto"/>
                              </w:divBdr>
                            </w:div>
                            <w:div w:id="17400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343760">
      <w:bodyDiv w:val="1"/>
      <w:marLeft w:val="0"/>
      <w:marRight w:val="0"/>
      <w:marTop w:val="0"/>
      <w:marBottom w:val="0"/>
      <w:divBdr>
        <w:top w:val="none" w:sz="0" w:space="0" w:color="auto"/>
        <w:left w:val="none" w:sz="0" w:space="0" w:color="auto"/>
        <w:bottom w:val="none" w:sz="0" w:space="0" w:color="auto"/>
        <w:right w:val="none" w:sz="0" w:space="0" w:color="auto"/>
      </w:divBdr>
    </w:div>
    <w:div w:id="1380324470">
      <w:bodyDiv w:val="1"/>
      <w:marLeft w:val="0"/>
      <w:marRight w:val="0"/>
      <w:marTop w:val="0"/>
      <w:marBottom w:val="0"/>
      <w:divBdr>
        <w:top w:val="none" w:sz="0" w:space="0" w:color="auto"/>
        <w:left w:val="none" w:sz="0" w:space="0" w:color="auto"/>
        <w:bottom w:val="none" w:sz="0" w:space="0" w:color="auto"/>
        <w:right w:val="none" w:sz="0" w:space="0" w:color="auto"/>
      </w:divBdr>
      <w:divsChild>
        <w:div w:id="1996105960">
          <w:marLeft w:val="0"/>
          <w:marRight w:val="0"/>
          <w:marTop w:val="375"/>
          <w:marBottom w:val="75"/>
          <w:divBdr>
            <w:top w:val="none" w:sz="0" w:space="0" w:color="auto"/>
            <w:left w:val="none" w:sz="0" w:space="0" w:color="auto"/>
            <w:bottom w:val="none" w:sz="0" w:space="0" w:color="auto"/>
            <w:right w:val="none" w:sz="0" w:space="0" w:color="auto"/>
          </w:divBdr>
          <w:divsChild>
            <w:div w:id="179509132">
              <w:marLeft w:val="0"/>
              <w:marRight w:val="0"/>
              <w:marTop w:val="0"/>
              <w:marBottom w:val="0"/>
              <w:divBdr>
                <w:top w:val="none" w:sz="0" w:space="0" w:color="auto"/>
                <w:left w:val="none" w:sz="0" w:space="0" w:color="auto"/>
                <w:bottom w:val="none" w:sz="0" w:space="0" w:color="auto"/>
                <w:right w:val="none" w:sz="0" w:space="0" w:color="auto"/>
              </w:divBdr>
              <w:divsChild>
                <w:div w:id="1368139752">
                  <w:marLeft w:val="0"/>
                  <w:marRight w:val="0"/>
                  <w:marTop w:val="0"/>
                  <w:marBottom w:val="0"/>
                  <w:divBdr>
                    <w:top w:val="none" w:sz="0" w:space="0" w:color="auto"/>
                    <w:left w:val="none" w:sz="0" w:space="0" w:color="auto"/>
                    <w:bottom w:val="none" w:sz="0" w:space="0" w:color="auto"/>
                    <w:right w:val="none" w:sz="0" w:space="0" w:color="auto"/>
                  </w:divBdr>
                  <w:divsChild>
                    <w:div w:id="1296178076">
                      <w:marLeft w:val="0"/>
                      <w:marRight w:val="0"/>
                      <w:marTop w:val="0"/>
                      <w:marBottom w:val="0"/>
                      <w:divBdr>
                        <w:top w:val="none" w:sz="0" w:space="0" w:color="auto"/>
                        <w:left w:val="none" w:sz="0" w:space="0" w:color="auto"/>
                        <w:bottom w:val="none" w:sz="0" w:space="0" w:color="auto"/>
                        <w:right w:val="none" w:sz="0" w:space="0" w:color="auto"/>
                      </w:divBdr>
                      <w:divsChild>
                        <w:div w:id="922032475">
                          <w:marLeft w:val="0"/>
                          <w:marRight w:val="0"/>
                          <w:marTop w:val="0"/>
                          <w:marBottom w:val="0"/>
                          <w:divBdr>
                            <w:top w:val="none" w:sz="0" w:space="0" w:color="auto"/>
                            <w:left w:val="none" w:sz="0" w:space="0" w:color="auto"/>
                            <w:bottom w:val="none" w:sz="0" w:space="0" w:color="auto"/>
                            <w:right w:val="none" w:sz="0" w:space="0" w:color="auto"/>
                          </w:divBdr>
                          <w:divsChild>
                            <w:div w:id="805123197">
                              <w:marLeft w:val="0"/>
                              <w:marRight w:val="0"/>
                              <w:marTop w:val="0"/>
                              <w:marBottom w:val="0"/>
                              <w:divBdr>
                                <w:top w:val="none" w:sz="0" w:space="0" w:color="auto"/>
                                <w:left w:val="none" w:sz="0" w:space="0" w:color="auto"/>
                                <w:bottom w:val="none" w:sz="0" w:space="0" w:color="auto"/>
                                <w:right w:val="none" w:sz="0" w:space="0" w:color="auto"/>
                              </w:divBdr>
                              <w:divsChild>
                                <w:div w:id="1592927533">
                                  <w:marLeft w:val="0"/>
                                  <w:marRight w:val="0"/>
                                  <w:marTop w:val="0"/>
                                  <w:marBottom w:val="0"/>
                                  <w:divBdr>
                                    <w:top w:val="dotted" w:sz="6" w:space="8" w:color="B2B2B2"/>
                                    <w:left w:val="none" w:sz="0" w:space="0" w:color="auto"/>
                                    <w:bottom w:val="none" w:sz="0" w:space="0" w:color="auto"/>
                                    <w:right w:val="none" w:sz="0" w:space="0" w:color="auto"/>
                                  </w:divBdr>
                                  <w:divsChild>
                                    <w:div w:id="1484665363">
                                      <w:marLeft w:val="0"/>
                                      <w:marRight w:val="0"/>
                                      <w:marTop w:val="0"/>
                                      <w:marBottom w:val="0"/>
                                      <w:divBdr>
                                        <w:top w:val="none" w:sz="0" w:space="0" w:color="auto"/>
                                        <w:left w:val="none" w:sz="0" w:space="0" w:color="auto"/>
                                        <w:bottom w:val="none" w:sz="0" w:space="0" w:color="auto"/>
                                        <w:right w:val="none" w:sz="0" w:space="0" w:color="auto"/>
                                      </w:divBdr>
                                    </w:div>
                                    <w:div w:id="744257485">
                                      <w:marLeft w:val="0"/>
                                      <w:marRight w:val="0"/>
                                      <w:marTop w:val="0"/>
                                      <w:marBottom w:val="0"/>
                                      <w:divBdr>
                                        <w:top w:val="none" w:sz="0" w:space="0" w:color="auto"/>
                                        <w:left w:val="none" w:sz="0" w:space="0" w:color="auto"/>
                                        <w:bottom w:val="none" w:sz="0" w:space="0" w:color="auto"/>
                                        <w:right w:val="none" w:sz="0" w:space="0" w:color="auto"/>
                                      </w:divBdr>
                                    </w:div>
                                    <w:div w:id="2227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08102">
      <w:bodyDiv w:val="1"/>
      <w:marLeft w:val="0"/>
      <w:marRight w:val="0"/>
      <w:marTop w:val="0"/>
      <w:marBottom w:val="0"/>
      <w:divBdr>
        <w:top w:val="none" w:sz="0" w:space="0" w:color="auto"/>
        <w:left w:val="none" w:sz="0" w:space="0" w:color="auto"/>
        <w:bottom w:val="none" w:sz="0" w:space="0" w:color="auto"/>
        <w:right w:val="none" w:sz="0" w:space="0" w:color="auto"/>
      </w:divBdr>
      <w:divsChild>
        <w:div w:id="541792056">
          <w:marLeft w:val="0"/>
          <w:marRight w:val="0"/>
          <w:marTop w:val="0"/>
          <w:marBottom w:val="0"/>
          <w:divBdr>
            <w:top w:val="none" w:sz="0" w:space="0" w:color="auto"/>
            <w:left w:val="none" w:sz="0" w:space="0" w:color="auto"/>
            <w:bottom w:val="none" w:sz="0" w:space="0" w:color="auto"/>
            <w:right w:val="none" w:sz="0" w:space="0" w:color="auto"/>
          </w:divBdr>
          <w:divsChild>
            <w:div w:id="998729604">
              <w:marLeft w:val="0"/>
              <w:marRight w:val="0"/>
              <w:marTop w:val="0"/>
              <w:marBottom w:val="0"/>
              <w:divBdr>
                <w:top w:val="none" w:sz="0" w:space="0" w:color="auto"/>
                <w:left w:val="none" w:sz="0" w:space="0" w:color="auto"/>
                <w:bottom w:val="none" w:sz="0" w:space="0" w:color="auto"/>
                <w:right w:val="none" w:sz="0" w:space="0" w:color="auto"/>
              </w:divBdr>
              <w:divsChild>
                <w:div w:id="747192714">
                  <w:marLeft w:val="0"/>
                  <w:marRight w:val="0"/>
                  <w:marTop w:val="0"/>
                  <w:marBottom w:val="0"/>
                  <w:divBdr>
                    <w:top w:val="none" w:sz="0" w:space="0" w:color="auto"/>
                    <w:left w:val="none" w:sz="0" w:space="0" w:color="auto"/>
                    <w:bottom w:val="none" w:sz="0" w:space="0" w:color="auto"/>
                    <w:right w:val="none" w:sz="0" w:space="0" w:color="auto"/>
                  </w:divBdr>
                  <w:divsChild>
                    <w:div w:id="1415933397">
                      <w:marLeft w:val="0"/>
                      <w:marRight w:val="0"/>
                      <w:marTop w:val="0"/>
                      <w:marBottom w:val="0"/>
                      <w:divBdr>
                        <w:top w:val="none" w:sz="0" w:space="0" w:color="auto"/>
                        <w:left w:val="none" w:sz="0" w:space="0" w:color="auto"/>
                        <w:bottom w:val="none" w:sz="0" w:space="0" w:color="auto"/>
                        <w:right w:val="none" w:sz="0" w:space="0" w:color="auto"/>
                      </w:divBdr>
                      <w:divsChild>
                        <w:div w:id="722948426">
                          <w:marLeft w:val="0"/>
                          <w:marRight w:val="0"/>
                          <w:marTop w:val="0"/>
                          <w:marBottom w:val="0"/>
                          <w:divBdr>
                            <w:top w:val="none" w:sz="0" w:space="0" w:color="auto"/>
                            <w:left w:val="none" w:sz="0" w:space="0" w:color="auto"/>
                            <w:bottom w:val="none" w:sz="0" w:space="0" w:color="auto"/>
                            <w:right w:val="none" w:sz="0" w:space="0" w:color="auto"/>
                          </w:divBdr>
                          <w:divsChild>
                            <w:div w:id="2018652568">
                              <w:marLeft w:val="0"/>
                              <w:marRight w:val="0"/>
                              <w:marTop w:val="0"/>
                              <w:marBottom w:val="0"/>
                              <w:divBdr>
                                <w:top w:val="none" w:sz="0" w:space="0" w:color="auto"/>
                                <w:left w:val="none" w:sz="0" w:space="0" w:color="auto"/>
                                <w:bottom w:val="none" w:sz="0" w:space="0" w:color="auto"/>
                                <w:right w:val="none" w:sz="0" w:space="0" w:color="auto"/>
                              </w:divBdr>
                            </w:div>
                            <w:div w:id="617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tchel@uwsp.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uwsp.edu/dos/Documents/Community%20Rights%20and%20Responsabilities%20book.pdf" TargetMode="External"/><Relationship Id="rId4" Type="http://schemas.openxmlformats.org/officeDocument/2006/relationships/settings" Target="settings.xml"/><Relationship Id="rId9" Type="http://schemas.openxmlformats.org/officeDocument/2006/relationships/hyperlink" Target="http://www.google.com/url?sa=t&amp;rct=j&amp;q=&amp;esrc=s&amp;frm=1&amp;source=web&amp;cd=1&amp;ved=0CB0QFjAA&amp;url=http%3A%2F%2Fwww.uwsp.edu%2Fdos%2FDocuments%2FUWS%252014.docx&amp;ei=v2zzU4XdH9jgoAS0pYKQBw&amp;usg=AFQjCNE3yU8CJfs0O4CXRnkUlT-aZkSPr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111</Number>
    <Section xmlns="409cf07c-705a-4568-bc2e-e1a7cd36a2d3">1,3</Section>
    <Calendar_x0020_Year xmlns="409cf07c-705a-4568-bc2e-e1a7cd36a2d3">2019</Calendar_x0020_Year>
    <Course_x0020_Name xmlns="409cf07c-705a-4568-bc2e-e1a7cd36a2d3"> Applied Calculus</Course_x0020_Name>
    <Instructor xmlns="409cf07c-705a-4568-bc2e-e1a7cd36a2d3">Rick Mitchell</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88E6113C-1E58-4733-8B81-0D0FDAAD43DD}">
  <ds:schemaRefs>
    <ds:schemaRef ds:uri="http://schemas.openxmlformats.org/officeDocument/2006/bibliography"/>
  </ds:schemaRefs>
</ds:datastoreItem>
</file>

<file path=customXml/itemProps2.xml><?xml version="1.0" encoding="utf-8"?>
<ds:datastoreItem xmlns:ds="http://schemas.openxmlformats.org/officeDocument/2006/customXml" ds:itemID="{2ADE41D4-77BB-4785-98E2-88B60A548899}"/>
</file>

<file path=customXml/itemProps3.xml><?xml version="1.0" encoding="utf-8"?>
<ds:datastoreItem xmlns:ds="http://schemas.openxmlformats.org/officeDocument/2006/customXml" ds:itemID="{146CD727-E69E-4F12-98D0-0C324D0B4F22}"/>
</file>

<file path=customXml/itemProps4.xml><?xml version="1.0" encoding="utf-8"?>
<ds:datastoreItem xmlns:ds="http://schemas.openxmlformats.org/officeDocument/2006/customXml" ds:itemID="{3E93F56B-7910-4B99-89C6-D429AF802C1D}"/>
</file>

<file path=docProps/app.xml><?xml version="1.0" encoding="utf-8"?>
<Properties xmlns="http://schemas.openxmlformats.org/officeDocument/2006/extended-properties" xmlns:vt="http://schemas.openxmlformats.org/officeDocument/2006/docPropsVTypes">
  <Template>Normal</Template>
  <TotalTime>27</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Wisconsin-Stevens Point</Company>
  <LinksUpToDate>false</LinksUpToDate>
  <CharactersWithSpaces>6214</CharactersWithSpaces>
  <SharedDoc>false</SharedDoc>
  <HLinks>
    <vt:vector size="6" baseType="variant">
      <vt:variant>
        <vt:i4>6029377</vt:i4>
      </vt:variant>
      <vt:variant>
        <vt:i4>0</vt:i4>
      </vt:variant>
      <vt:variant>
        <vt:i4>0</vt:i4>
      </vt:variant>
      <vt:variant>
        <vt:i4>5</vt:i4>
      </vt:variant>
      <vt:variant>
        <vt:lpwstr>http://www.uwsp.edu/admin/stuaffairs/rights/rightsCommBillRights.pdf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Richard Mitchell</dc:creator>
  <cp:lastModifiedBy>Mitchell, Rick</cp:lastModifiedBy>
  <cp:revision>21</cp:revision>
  <cp:lastPrinted>2019-06-17T13:39:00Z</cp:lastPrinted>
  <dcterms:created xsi:type="dcterms:W3CDTF">2019-06-17T13:27:00Z</dcterms:created>
  <dcterms:modified xsi:type="dcterms:W3CDTF">2019-08-29T12:57:00Z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